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热稀释漂浮导管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471310326"/>
      <w:bookmarkStart w:id="2" w:name="_Toc20358"/>
      <w:bookmarkStart w:id="3" w:name="_Toc1907"/>
      <w:bookmarkStart w:id="4" w:name="_Toc6283240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四川省人民医院热稀释漂浮导管采购项目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385"/>
        <w:gridCol w:w="1335"/>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热稀释漂浮导管</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新加坡柏越国际有限公司BIOPTIMAL INTERNATIONAL PTE. LTD.</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国械注进20183072506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Biotray TD2704NDF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G845846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100套</w:t>
            </w:r>
            <w:bookmarkStart w:id="91" w:name="_GoBack"/>
            <w:bookmarkEnd w:id="91"/>
          </w:p>
        </w:tc>
      </w:tr>
      <w:tr w14:paraId="67468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A6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DF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热稀释漂浮导管</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48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新加坡柏越国际有限公司BIOPTIMAL INTERNATIONAL PTE. LTD.</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B69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国械注进20183072506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15B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Biotray TD2704ND</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1321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G845608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5E9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154484A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6177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26A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85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热稀释漂浮导管</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99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新加坡柏越国际有限公司BIOPTIMAL INTERNATIONAL PTE. LTD.</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C3E8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国械注进20183072506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B48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Biotray TD2504NDF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955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G845672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C3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5CFFEC0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556D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67A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7A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热稀释漂浮导管</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F18F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新加坡柏越国际有限公司BIOPTIMAL INTERNATIONAL PTE. LTD.</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FB1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国械注进20183072506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8A3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Biotray TD2755ND</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98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G4628681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7B95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69B172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263D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9D5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672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热稀释漂浮导管</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376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新加坡柏越国际有限公司BIOPTIMAL INTERNATIONAL PTE. LTD.</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CD6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国械注进20183072506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3C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Biotray TD2755NDF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244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G4628680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6FD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96E5FE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5EA7F18D">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4829"/>
      <w:bookmarkStart w:id="47" w:name="_Toc16029"/>
      <w:bookmarkStart w:id="48" w:name="_Toc3023"/>
      <w:bookmarkStart w:id="49" w:name="_Toc6482"/>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22676"/>
      <w:bookmarkStart w:id="53" w:name="_Toc31838"/>
      <w:bookmarkStart w:id="54" w:name="_Toc4305"/>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1351"/>
      <w:bookmarkStart w:id="66" w:name="_Toc15526"/>
      <w:bookmarkStart w:id="67" w:name="_Toc12015"/>
      <w:bookmarkStart w:id="68" w:name="_Toc20589"/>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3967"/>
      <w:bookmarkStart w:id="72" w:name="_Toc2041"/>
      <w:bookmarkStart w:id="73" w:name="_Toc16435"/>
      <w:bookmarkStart w:id="74" w:name="_Toc26969"/>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26839"/>
      <w:bookmarkStart w:id="79" w:name="_Toc21082"/>
      <w:bookmarkStart w:id="80" w:name="_Toc136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EFF0087-C56B-4E12-8B87-ACCB1D6E513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14FFC82-FDB2-40C3-851B-4FA0E199A8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5A11645-E4D3-413A-8C4B-F2CFA55AC66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24570EB-8FDC-404B-B96F-C3CB76DC7B82}"/>
  </w:font>
  <w:font w:name="方正小标宋_GBK">
    <w:panose1 w:val="02000000000000000000"/>
    <w:charset w:val="86"/>
    <w:family w:val="script"/>
    <w:pitch w:val="default"/>
    <w:sig w:usb0="A00002BF" w:usb1="38CF7CFA" w:usb2="00082016" w:usb3="00000000" w:csb0="00040001" w:csb1="00000000"/>
    <w:embedRegular r:id="rId5" w:fontKey="{BAE2E73B-949C-4BAD-BE3B-606287641149}"/>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4B60ED"/>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7</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2026-07-13T07:57:10Z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