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5E50F">
      <w:pPr>
        <w:pStyle w:val="3"/>
        <w:bidi w:val="0"/>
        <w:jc w:val="center"/>
        <w:rPr>
          <w:rFonts w:hint="default"/>
          <w:b/>
          <w:bCs w:val="0"/>
          <w:sz w:val="40"/>
          <w:szCs w:val="24"/>
          <w:lang w:val="en-US" w:eastAsia="zh-CN"/>
        </w:rPr>
      </w:pPr>
      <w:r>
        <w:rPr>
          <w:rFonts w:hint="eastAsia"/>
          <w:b/>
          <w:bCs w:val="0"/>
          <w:sz w:val="40"/>
          <w:szCs w:val="24"/>
          <w:lang w:val="en-US" w:eastAsia="zh-CN"/>
        </w:rPr>
        <w:t>四川省人民医院综合楼手术室餐厅厨具设备购置项目调研公告</w:t>
      </w:r>
    </w:p>
    <w:p w14:paraId="4CD67D76">
      <w:pPr>
        <w:rPr>
          <w:rFonts w:hint="eastAsia"/>
          <w:lang w:val="en-US" w:eastAsia="zh-CN"/>
        </w:rPr>
      </w:pPr>
    </w:p>
    <w:p w14:paraId="78586689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5C7D67E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1.近三年医院客户业绩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0E929B3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2.供应商配送（包含：配送时限、配送方案等）；</w:t>
      </w:r>
    </w:p>
    <w:p w14:paraId="701705DA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3.供应商服务方案（包含：产品制作及安装、售后服务与维保等）；</w:t>
      </w:r>
    </w:p>
    <w:p w14:paraId="1640F618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4.供应商资质（营业执照及其他相关资质证明材料）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；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5.质量保证与安全应急预案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7F2FC8F1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2026年9月15日18:00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（3）</w:t>
      </w: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（4）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上述“一、调研需求”中涉及的相关资料；</w:t>
      </w:r>
    </w:p>
    <w:p w14:paraId="57890F75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（5）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产品报价（对餐厅厨具设备购置清单中的产品进行报价）；</w:t>
      </w:r>
    </w:p>
    <w:p w14:paraId="5545D8BD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4583878C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/>
        <w:jc w:val="left"/>
        <w:textAlignment w:val="baseline"/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三、餐厅厨具设备购置清单</w:t>
      </w:r>
    </w:p>
    <w:p w14:paraId="685BEC52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详见附件。</w:t>
      </w:r>
    </w:p>
    <w:p w14:paraId="51A2B59E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。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2026年9月15日18:00结束。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）。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何老师。</w:t>
      </w:r>
    </w:p>
    <w:p w14:paraId="5DFC8ED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028-87394783。</w:t>
      </w:r>
    </w:p>
    <w:p w14:paraId="03598B4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br w:type="page"/>
      </w:r>
    </w:p>
    <w:p w14:paraId="0F1B10D0">
      <w:pPr>
        <w:pStyle w:val="3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/>
        <w:jc w:val="left"/>
        <w:textAlignment w:val="baseline"/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附件：餐厅厨具设备购置清单</w:t>
      </w:r>
    </w:p>
    <w:tbl>
      <w:tblPr>
        <w:tblStyle w:val="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4"/>
        <w:gridCol w:w="1809"/>
        <w:gridCol w:w="1088"/>
        <w:gridCol w:w="2970"/>
        <w:gridCol w:w="2467"/>
      </w:tblGrid>
      <w:tr w14:paraId="184C0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9CD3D6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Style w:val="10"/>
                <w:rFonts w:hint="eastAsia" w:ascii="仿宋" w:hAnsi="仿宋" w:eastAsia="仿宋" w:cs="仿宋"/>
                <w:b/>
                <w:bCs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819EF0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sz w:val="24"/>
                <w:szCs w:val="24"/>
              </w:rPr>
            </w:pPr>
            <w:r>
              <w:rPr>
                <w:rStyle w:val="10"/>
                <w:rFonts w:hint="eastAsia" w:ascii="仿宋" w:hAnsi="仿宋" w:eastAsia="仿宋" w:cs="仿宋"/>
                <w:b/>
                <w:bCs w:val="0"/>
                <w:sz w:val="24"/>
                <w:szCs w:val="24"/>
              </w:rPr>
              <w:t>设备名称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E94202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仿宋" w:hAnsi="仿宋" w:eastAsia="仿宋" w:cs="仿宋"/>
                <w:b/>
                <w:bCs w:val="0"/>
                <w:sz w:val="24"/>
                <w:szCs w:val="24"/>
              </w:rPr>
              <w:t>单位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940B88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sz w:val="24"/>
                <w:szCs w:val="24"/>
              </w:rPr>
            </w:pPr>
            <w:r>
              <w:rPr>
                <w:rStyle w:val="10"/>
                <w:rFonts w:hint="eastAsia" w:ascii="仿宋" w:hAnsi="仿宋" w:eastAsia="仿宋" w:cs="仿宋"/>
                <w:b/>
                <w:bCs w:val="0"/>
                <w:sz w:val="24"/>
                <w:szCs w:val="24"/>
              </w:rPr>
              <w:t>技术参数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（供应商需提供产品技术参数）</w:t>
            </w: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BC778C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4"/>
                <w:szCs w:val="24"/>
                <w:lang w:val="en-US" w:eastAsia="zh-CN"/>
              </w:rPr>
              <w:t>报价（元）</w:t>
            </w:r>
          </w:p>
        </w:tc>
      </w:tr>
      <w:tr w14:paraId="2DE6D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FD0432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878253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保温汤桶柜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8F1E55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DDC6B2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C4ECB0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ABAA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DED404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A39892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双孔收残台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E414D8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210CB6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D8A6D3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B0FC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66BC95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0A0070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双层工作台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D2B1A0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8BD2FC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E16FF6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D095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9FC233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4C3995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九头煮面炉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157FFD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DA28C2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261475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DFCA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95674B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6869A4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保温炉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A020D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6D43B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2782AF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DDE8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03CA1B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02D58F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四层冲孔货架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95538A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8192A6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9E4973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1479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E6C2D9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F1A725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万能组合消毒柜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875880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0B2A69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34B607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2614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5E41E3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F1AACF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油烟净化一体机连新风带装饰板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80D0D3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9E59B6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425DF6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DAA1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6463B2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E2CF6C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不锈钢排烟管道、弯头、变径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EB149D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平米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6CB566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81671C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2D410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28011E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39D4BD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减震软接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9FB56A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套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E9AC7A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772B27">
            <w:pPr>
              <w:pStyle w:val="7"/>
              <w:keepNext w:val="0"/>
              <w:keepLines w:val="0"/>
              <w:widowControl/>
              <w:suppressLineNumbers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4483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7" w:hRule="atLeast"/>
        </w:trPr>
        <w:tc>
          <w:tcPr>
            <w:tcW w:w="834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9F4813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1809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46B3D0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安装辅料（吊钩、螺栓、密封胶等）接驳连防漏工程</w:t>
            </w:r>
          </w:p>
        </w:tc>
        <w:tc>
          <w:tcPr>
            <w:tcW w:w="1088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ABD357">
            <w:pPr>
              <w:pStyle w:val="7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</w:t>
            </w:r>
          </w:p>
        </w:tc>
        <w:tc>
          <w:tcPr>
            <w:tcW w:w="2970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62418C">
            <w:pPr>
              <w:pStyle w:val="7"/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67" w:type="dxa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6DEEE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4B72E77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Chars="0" w:firstLine="0" w:firstLineChars="0"/>
        <w:textAlignment w:val="baseline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</w:p>
    <w:sectPr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8E1B58D-D848-458F-A557-7B1EBBFB411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B217AF8-DDA6-4A93-A462-3DC9A988F4C1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0D4F50B9"/>
    <w:rsid w:val="20DD2CBF"/>
    <w:rsid w:val="216A7223"/>
    <w:rsid w:val="21B225A8"/>
    <w:rsid w:val="21D50785"/>
    <w:rsid w:val="3AF2319E"/>
    <w:rsid w:val="3C9F4C4E"/>
    <w:rsid w:val="429F13D7"/>
    <w:rsid w:val="42C6780A"/>
    <w:rsid w:val="46922EF2"/>
    <w:rsid w:val="46D71FE6"/>
    <w:rsid w:val="49061F5C"/>
    <w:rsid w:val="4B5A73D5"/>
    <w:rsid w:val="5FF64A29"/>
    <w:rsid w:val="62775FD3"/>
    <w:rsid w:val="627A2245"/>
    <w:rsid w:val="6409652A"/>
    <w:rsid w:val="6A77474D"/>
    <w:rsid w:val="7548139F"/>
    <w:rsid w:val="7AD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able of authorities"/>
    <w:basedOn w:val="1"/>
    <w:next w:val="1"/>
    <w:unhideWhenUsed/>
    <w:qFormat/>
    <w:uiPriority w:val="99"/>
    <w:pPr>
      <w:spacing w:before="100" w:beforeAutospacing="1" w:after="100" w:afterAutospacing="1"/>
      <w:ind w:left="420" w:leftChars="20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680</Words>
  <Characters>729</Characters>
  <Lines>0</Lines>
  <Paragraphs>0</Paragraphs>
  <TotalTime>0</TotalTime>
  <ScaleCrop>false</ScaleCrop>
  <LinksUpToDate>false</LinksUpToDate>
  <CharactersWithSpaces>729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DENG</cp:lastModifiedBy>
  <dcterms:modified xsi:type="dcterms:W3CDTF">2026-09-10T06:55:36Z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1308C01DB7AD462687D945962961B11A_13</vt:lpwstr>
  </property>
  <property fmtid="{D5CDD505-2E9C-101B-9397-08002B2CF9AE}" pid="4" name="KSOTemplateDocerSaveRecord">
    <vt:lpwstr>eyJoZGlkIjoiYzBmNjVkODg4YTI3YTdkZTY0YmRiY2Y4YmFkMWQ1OTIiLCJ1c2VySWQiOiI2NDE5ODgzNDAifQ==</vt:lpwstr>
  </property>
</Properties>
</file>