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四川省人民医院一次性使用样本收集器采购项目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bookmarkStart w:id="94" w:name="_GoBack"/>
      <w:bookmarkEnd w:id="94"/>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1907"/>
      <w:bookmarkStart w:id="3" w:name="_Toc3240"/>
      <w:bookmarkStart w:id="4" w:name="_Toc6283240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16E557F">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四川省人民医院一次性使用样本收集器采购项目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CGZX-YXZ2025100</w:t>
            </w:r>
            <w:r>
              <w:rPr>
                <w:rFonts w:hint="eastAsia" w:ascii="Times New Roman" w:hAnsi="Times New Roman" w:eastAsia="仿宋" w:cs="Times New Roman"/>
                <w:sz w:val="22"/>
                <w:lang w:val="en-US" w:eastAsia="zh-CN"/>
              </w:rPr>
              <w:t>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1D0C1EB9">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lang w:val="en-US" w:eastAsia="zh-CN"/>
              </w:rPr>
              <w:t>详见第四章第二条。</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费</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0"/>
        <w:gridCol w:w="2022"/>
        <w:gridCol w:w="71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3"/>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因采购人实际工作需要，现就部分体外诊断试剂产品（详见第四章第二条）通过本次采购确定1家定点供应商。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02675F46">
      <w:pPr>
        <w:pStyle w:val="16"/>
        <w:numPr>
          <w:ilvl w:val="0"/>
          <w:numId w:val="0"/>
        </w:numPr>
        <w:rPr>
          <w:rFonts w:ascii="Times New Roman" w:hAnsi="Times New Roman" w:eastAsia="仿宋" w:cs="Times New Roman"/>
          <w:b/>
          <w:bCs/>
          <w:sz w:val="24"/>
          <w:szCs w:val="24"/>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05"/>
        <w:gridCol w:w="1126"/>
        <w:gridCol w:w="1025"/>
        <w:gridCol w:w="718"/>
        <w:gridCol w:w="661"/>
        <w:gridCol w:w="1281"/>
        <w:gridCol w:w="871"/>
        <w:gridCol w:w="3666"/>
      </w:tblGrid>
      <w:tr w14:paraId="042A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0" w:hRule="atLeast"/>
        </w:trPr>
        <w:tc>
          <w:tcPr>
            <w:tcW w:w="0" w:type="auto"/>
            <w:shd w:val="clear" w:color="auto" w:fill="auto"/>
            <w:vAlign w:val="center"/>
          </w:tcPr>
          <w:p w14:paraId="311025B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shd w:val="clear" w:color="auto" w:fill="auto"/>
            <w:vAlign w:val="center"/>
          </w:tcPr>
          <w:p w14:paraId="71A4D1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物品名称</w:t>
            </w:r>
          </w:p>
        </w:tc>
        <w:tc>
          <w:tcPr>
            <w:tcW w:w="1024" w:type="dxa"/>
            <w:shd w:val="clear" w:color="auto" w:fill="auto"/>
            <w:vAlign w:val="center"/>
          </w:tcPr>
          <w:p w14:paraId="6ED39D0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718" w:type="dxa"/>
            <w:shd w:val="clear" w:color="auto" w:fill="auto"/>
            <w:vAlign w:val="center"/>
          </w:tcPr>
          <w:p w14:paraId="6B57573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限高价</w:t>
            </w:r>
          </w:p>
        </w:tc>
        <w:tc>
          <w:tcPr>
            <w:tcW w:w="0" w:type="auto"/>
            <w:shd w:val="clear" w:color="auto" w:fill="auto"/>
            <w:vAlign w:val="center"/>
          </w:tcPr>
          <w:p w14:paraId="56EC162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shd w:val="clear" w:color="auto" w:fill="auto"/>
            <w:vAlign w:val="center"/>
          </w:tcPr>
          <w:p w14:paraId="3758926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shd w:val="clear" w:color="auto" w:fill="auto"/>
            <w:vAlign w:val="center"/>
          </w:tcPr>
          <w:p w14:paraId="17228CD1">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预估年用量</w:t>
            </w:r>
          </w:p>
        </w:tc>
        <w:tc>
          <w:tcPr>
            <w:tcW w:w="0" w:type="auto"/>
            <w:shd w:val="clear" w:color="auto" w:fill="auto"/>
            <w:vAlign w:val="center"/>
          </w:tcPr>
          <w:p w14:paraId="48E13C8F">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7ACB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0" w:hRule="atLeast"/>
        </w:trPr>
        <w:tc>
          <w:tcPr>
            <w:tcW w:w="0" w:type="auto"/>
            <w:shd w:val="clear" w:color="auto" w:fill="auto"/>
            <w:vAlign w:val="center"/>
          </w:tcPr>
          <w:p w14:paraId="2BF29F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0" w:type="auto"/>
            <w:shd w:val="clear" w:color="auto" w:fill="auto"/>
            <w:vAlign w:val="center"/>
          </w:tcPr>
          <w:p w14:paraId="4DF16EF2">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color w:val="auto"/>
                <w:sz w:val="21"/>
                <w:szCs w:val="21"/>
              </w:rPr>
              <w:t>一次性使用样本收集器</w:t>
            </w:r>
          </w:p>
        </w:tc>
        <w:tc>
          <w:tcPr>
            <w:tcW w:w="1024" w:type="dxa"/>
            <w:shd w:val="clear" w:color="auto" w:fill="auto"/>
            <w:vAlign w:val="center"/>
          </w:tcPr>
          <w:p w14:paraId="55BCEF7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color w:val="auto"/>
                <w:sz w:val="21"/>
                <w:szCs w:val="21"/>
                <w:lang w:val="en-US" w:eastAsia="zh-CN"/>
              </w:rPr>
              <w:t>A型，1人份/盒</w:t>
            </w:r>
          </w:p>
        </w:tc>
        <w:tc>
          <w:tcPr>
            <w:tcW w:w="718" w:type="dxa"/>
            <w:shd w:val="clear" w:color="auto" w:fill="auto"/>
            <w:vAlign w:val="center"/>
          </w:tcPr>
          <w:p w14:paraId="12093F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sz w:val="21"/>
                <w:szCs w:val="21"/>
                <w:lang w:val="en-US" w:eastAsia="zh-CN"/>
              </w:rPr>
              <w:t>95元/人份</w:t>
            </w:r>
          </w:p>
        </w:tc>
        <w:tc>
          <w:tcPr>
            <w:tcW w:w="0" w:type="auto"/>
            <w:shd w:val="clear" w:color="auto" w:fill="auto"/>
            <w:vAlign w:val="center"/>
          </w:tcPr>
          <w:p w14:paraId="5688568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color w:val="auto"/>
                <w:sz w:val="21"/>
                <w:szCs w:val="21"/>
              </w:rPr>
              <w:t>盒</w:t>
            </w:r>
          </w:p>
        </w:tc>
        <w:tc>
          <w:tcPr>
            <w:tcW w:w="0" w:type="auto"/>
            <w:shd w:val="clear" w:color="auto" w:fill="auto"/>
            <w:vAlign w:val="center"/>
          </w:tcPr>
          <w:p w14:paraId="310D2A5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color w:val="auto"/>
                <w:sz w:val="21"/>
                <w:szCs w:val="21"/>
              </w:rPr>
              <w:t>江苏全红医疗科技有限公司</w:t>
            </w:r>
          </w:p>
        </w:tc>
        <w:tc>
          <w:tcPr>
            <w:tcW w:w="0" w:type="auto"/>
            <w:shd w:val="clear" w:color="auto" w:fill="auto"/>
            <w:vAlign w:val="center"/>
          </w:tcPr>
          <w:p w14:paraId="1BB68C77">
            <w:pPr>
              <w:keepNext w:val="0"/>
              <w:keepLines w:val="0"/>
              <w:widowControl/>
              <w:suppressLineNumbers w:val="0"/>
              <w:jc w:val="left"/>
              <w:textAlignment w:val="center"/>
              <w:rPr>
                <w:rFonts w:hint="eastAsia" w:ascii="宋体" w:hAnsi="宋体" w:eastAsia="宋体" w:cs="宋体"/>
                <w:i w:val="0"/>
                <w:iCs w:val="0"/>
                <w:color w:val="363636"/>
                <w:kern w:val="0"/>
                <w:sz w:val="21"/>
                <w:szCs w:val="21"/>
                <w:u w:val="none"/>
                <w:lang w:val="en-US" w:eastAsia="zh-CN" w:bidi="ar"/>
              </w:rPr>
            </w:pPr>
            <w:r>
              <w:rPr>
                <w:rFonts w:hint="eastAsia" w:ascii="宋体" w:hAnsi="宋体" w:eastAsia="宋体" w:cs="宋体"/>
                <w:sz w:val="21"/>
                <w:szCs w:val="21"/>
                <w:lang w:val="en-US" w:eastAsia="zh-CN"/>
              </w:rPr>
              <w:t>7000人份</w:t>
            </w:r>
          </w:p>
        </w:tc>
        <w:tc>
          <w:tcPr>
            <w:tcW w:w="0" w:type="auto"/>
            <w:shd w:val="clear" w:color="auto" w:fill="auto"/>
            <w:vAlign w:val="center"/>
          </w:tcPr>
          <w:p w14:paraId="64BEE690">
            <w:pPr>
              <w:pStyle w:val="7"/>
              <w:jc w:val="left"/>
              <w:rPr>
                <w:rFonts w:hint="eastAsia" w:ascii="宋体" w:hAnsi="宋体" w:eastAsia="宋体" w:cs="宋体"/>
                <w:sz w:val="21"/>
                <w:szCs w:val="21"/>
                <w:lang w:val="en-US" w:eastAsia="zh-CN"/>
              </w:rPr>
            </w:pPr>
            <w:r>
              <w:rPr>
                <w:rFonts w:hint="eastAsia" w:ascii="宋体" w:hAnsi="宋体" w:eastAsia="宋体" w:cs="宋体"/>
                <w:color w:val="auto"/>
                <w:sz w:val="21"/>
                <w:szCs w:val="21"/>
              </w:rPr>
              <w:t>厂家提供的试剂报价包含配套的制片单元、巴氏染色液、缓冲液等，配套试剂耗材均按需配送</w:t>
            </w:r>
          </w:p>
        </w:tc>
      </w:tr>
    </w:tbl>
    <w:p w14:paraId="48681EBA">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402"/>
        <w:gridCol w:w="1248"/>
        <w:gridCol w:w="1377"/>
        <w:gridCol w:w="1313"/>
        <w:gridCol w:w="1487"/>
        <w:gridCol w:w="1383"/>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宋体" w:hAnsi="宋体" w:eastAsia="宋体" w:cs="宋体"/>
          <w:b w:val="0"/>
          <w:bCs w:val="0"/>
          <w:color w:val="auto"/>
          <w:highlight w:val="none"/>
        </w:rPr>
      </w:pPr>
      <w:r>
        <w:rPr>
          <w:rFonts w:hint="eastAsia" w:ascii="宋体" w:hAnsi="宋体" w:eastAsia="宋体" w:cs="宋体"/>
          <w:b/>
          <w:bCs/>
          <w:color w:val="auto"/>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四、</w:t>
      </w:r>
      <w:r>
        <w:rPr>
          <w:rFonts w:hint="eastAsia" w:ascii="宋体" w:hAnsi="宋体" w:eastAsia="宋体" w:cs="宋体"/>
          <w:b/>
          <w:bCs/>
          <w:color w:val="auto"/>
          <w:highlight w:val="none"/>
        </w:rPr>
        <w:t>商务要求</w:t>
      </w:r>
      <w:r>
        <w:rPr>
          <w:rFonts w:hint="eastAsia" w:ascii="宋体" w:hAnsi="宋体" w:eastAsia="宋体" w:cs="宋体"/>
          <w:b/>
          <w:bCs/>
          <w:color w:val="auto"/>
          <w:highlight w:val="none"/>
          <w:lang w:val="en-US" w:eastAsia="zh-CN"/>
        </w:rPr>
        <w:t>及特殊服务期限及备货要求</w:t>
      </w:r>
      <w:r>
        <w:rPr>
          <w:rFonts w:hint="eastAsia" w:ascii="宋体" w:hAnsi="宋体" w:eastAsia="宋体" w:cs="宋体"/>
          <w:b/>
          <w:bCs/>
          <w:color w:val="auto"/>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（1）试剂供应和特殊服务期限为：合同签订之日起至2027年12月31日。</w:t>
      </w:r>
    </w:p>
    <w:p w14:paraId="34D830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（2）成交供应商应保证在向采购人交付试剂时有效期不短于其有总有效期的三分之二，并对临近效期产品进行调换或退货。</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（3）本合同按实结算，按照我院财务制度及医学装备部入库流程进行。</w:t>
      </w:r>
    </w:p>
    <w:p w14:paraId="654219C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（4）签订合同须使用本采购文件写明的合同（协议）模板（详见第七章相关说明），具体条款以采购文件、报价文件及合同各方另行约定（如有）为准。</w:t>
      </w:r>
    </w:p>
    <w:p w14:paraId="1E9712EC">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五、验收</w:t>
      </w:r>
      <w:r>
        <w:rPr>
          <w:rFonts w:hint="eastAsia" w:ascii="宋体" w:hAnsi="宋体" w:eastAsia="宋体" w:cs="宋体"/>
          <w:b/>
          <w:bCs/>
          <w:color w:val="auto"/>
          <w:highlight w:val="none"/>
        </w:rPr>
        <w:t>要求：</w:t>
      </w:r>
    </w:p>
    <w:p w14:paraId="390544FD">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3023"/>
      <w:bookmarkStart w:id="50" w:name="_Toc14829"/>
      <w:bookmarkStart w:id="51" w:name="_Toc21519"/>
      <w:bookmarkStart w:id="52" w:name="_Toc160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4305"/>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25638"/>
      <w:bookmarkStart w:id="70" w:name="_Toc11351"/>
      <w:bookmarkStart w:id="71" w:name="_Toc27661"/>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2967"/>
      <w:bookmarkStart w:id="75" w:name="_Toc1074"/>
      <w:bookmarkStart w:id="76" w:name="_Toc26969"/>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6839"/>
      <w:bookmarkStart w:id="81" w:name="_Toc1369"/>
      <w:bookmarkStart w:id="82" w:name="_Toc24806"/>
      <w:bookmarkStart w:id="83" w:name="_Toc21082"/>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14685"/>
      <w:bookmarkStart w:id="90" w:name="_Toc29032"/>
      <w:r>
        <w:rPr>
          <w:rStyle w:val="38"/>
          <w:rFonts w:hint="eastAsia"/>
          <w:kern w:val="0"/>
          <w:szCs w:val="20"/>
          <w:lang w:val="en-US" w:eastAsia="zh-CN" w:bidi="ar-SA"/>
        </w:rPr>
        <w:t>八、报价表</w:t>
      </w:r>
    </w:p>
    <w:p w14:paraId="17715FA0">
      <w:pPr>
        <w:pStyle w:val="7"/>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F04D776">
      <w:pPr>
        <w:pStyle w:val="7"/>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097FE62B">
      <w:pPr>
        <w:pStyle w:val="7"/>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F1F4D04">
      <w:pPr>
        <w:pStyle w:val="7"/>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798E2B3C">
      <w:pPr>
        <w:pStyle w:val="7"/>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2534E05F">
      <w:pPr>
        <w:pStyle w:val="7"/>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992"/>
        <w:gridCol w:w="1395"/>
        <w:gridCol w:w="958"/>
        <w:gridCol w:w="1027"/>
        <w:gridCol w:w="410"/>
        <w:gridCol w:w="410"/>
        <w:gridCol w:w="848"/>
        <w:gridCol w:w="1188"/>
        <w:gridCol w:w="703"/>
        <w:gridCol w:w="116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434EB1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030C481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886420D">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宋体" w:hAnsi="宋体" w:eastAsia="宋体" w:cs="宋体"/>
                <w:sz w:val="18"/>
                <w:szCs w:val="18"/>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宋体" w:hAnsi="宋体" w:eastAsia="宋体" w:cs="宋体"/>
                <w:sz w:val="18"/>
                <w:szCs w:val="18"/>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宋体" w:hAnsi="宋体" w:eastAsia="宋体" w:cs="宋体"/>
                <w:sz w:val="18"/>
                <w:szCs w:val="18"/>
              </w:rPr>
            </w:pPr>
          </w:p>
        </w:tc>
      </w:tr>
    </w:tbl>
    <w:p w14:paraId="682BDD93">
      <w:pPr>
        <w:widowControl/>
        <w:jc w:val="left"/>
        <w:rPr>
          <w:rFonts w:hint="eastAsia" w:ascii="宋体" w:hAnsi="宋体" w:eastAsia="宋体" w:cs="宋体"/>
          <w:sz w:val="24"/>
          <w:szCs w:val="24"/>
          <w:lang w:val="zh-TW" w:eastAsia="zh-TW"/>
        </w:rPr>
      </w:pPr>
    </w:p>
    <w:p w14:paraId="04EBDAB3">
      <w:pPr>
        <w:pStyle w:val="7"/>
        <w:rPr>
          <w:rFonts w:hint="eastAsia" w:ascii="宋体" w:hAnsi="宋体" w:eastAsia="宋体" w:cs="宋体"/>
          <w:lang w:val="zh-TW" w:eastAsia="zh-TW"/>
        </w:rPr>
      </w:pPr>
    </w:p>
    <w:p w14:paraId="51834186">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12FB6C1">
      <w:pPr>
        <w:pStyle w:val="7"/>
        <w:rPr>
          <w:rFonts w:hint="eastAsia" w:ascii="宋体" w:hAnsi="宋体" w:eastAsia="宋体" w:cs="宋体"/>
          <w:sz w:val="18"/>
          <w:szCs w:val="18"/>
          <w:lang w:val="zh-TW" w:eastAsia="zh-TW"/>
        </w:rPr>
      </w:pPr>
    </w:p>
    <w:p w14:paraId="51DB060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4C5EAE1">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03F9EE64">
      <w:pPr>
        <w:jc w:val="left"/>
        <w:rPr>
          <w:rFonts w:hint="eastAsia" w:ascii="宋体" w:hAnsi="宋体" w:eastAsia="宋体" w:cs="宋体"/>
          <w:sz w:val="18"/>
          <w:szCs w:val="18"/>
        </w:rPr>
      </w:pPr>
    </w:p>
    <w:p w14:paraId="014ED4FE">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费老师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59"/>
        <w:gridCol w:w="832"/>
        <w:gridCol w:w="835"/>
        <w:gridCol w:w="860"/>
        <w:gridCol w:w="833"/>
        <w:gridCol w:w="833"/>
        <w:gridCol w:w="833"/>
        <w:gridCol w:w="833"/>
        <w:gridCol w:w="887"/>
        <w:gridCol w:w="833"/>
        <w:gridCol w:w="833"/>
        <w:gridCol w:w="89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1"/>
          <w:rFonts w:ascii="Times New Roman" w:hAnsi="Times New Roman" w:eastAsia="宋体" w:cs="Times New Roman"/>
          <w:b/>
          <w:bCs/>
          <w:sz w:val="32"/>
          <w:szCs w:val="32"/>
        </w:rPr>
      </w:pPr>
      <w:r>
        <w:rPr>
          <w:rFonts w:ascii="Times New Roman" w:hAnsi="Times New Roman" w:cs="Times New Roman"/>
        </w:rPr>
        <w:t>年   月   日</w:t>
      </w:r>
    </w:p>
    <w:p w14:paraId="22BE668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152EFE2-9820-40F7-A711-9045D975A36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989406A-A9EF-447A-A867-F66F0C37F75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93239E8-4A6B-43FB-9E2B-3801594A0B8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A86ED20-1CD0-4DDD-A97E-E238901AC3DB}"/>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2BC1AB4"/>
    <w:rsid w:val="04B74C29"/>
    <w:rsid w:val="05424E8F"/>
    <w:rsid w:val="058C78B0"/>
    <w:rsid w:val="05AC1BE6"/>
    <w:rsid w:val="05CF611A"/>
    <w:rsid w:val="05E13064"/>
    <w:rsid w:val="06A02211"/>
    <w:rsid w:val="078A573C"/>
    <w:rsid w:val="08AF5C17"/>
    <w:rsid w:val="093A3733"/>
    <w:rsid w:val="0976336C"/>
    <w:rsid w:val="0A072C36"/>
    <w:rsid w:val="0A9926DB"/>
    <w:rsid w:val="0B4508AE"/>
    <w:rsid w:val="0B9D61FB"/>
    <w:rsid w:val="0C2F7368"/>
    <w:rsid w:val="0C697EE9"/>
    <w:rsid w:val="0C716256"/>
    <w:rsid w:val="0CF161C9"/>
    <w:rsid w:val="0E0B7FF0"/>
    <w:rsid w:val="0E1153C6"/>
    <w:rsid w:val="0EA21BDD"/>
    <w:rsid w:val="0ECF2B6F"/>
    <w:rsid w:val="10A467A9"/>
    <w:rsid w:val="117A5014"/>
    <w:rsid w:val="126D6DF3"/>
    <w:rsid w:val="127F05A0"/>
    <w:rsid w:val="131E40C5"/>
    <w:rsid w:val="136D78F8"/>
    <w:rsid w:val="146C271F"/>
    <w:rsid w:val="15CC4977"/>
    <w:rsid w:val="162A4F7D"/>
    <w:rsid w:val="16361726"/>
    <w:rsid w:val="16A82A66"/>
    <w:rsid w:val="16BF21A1"/>
    <w:rsid w:val="195425EF"/>
    <w:rsid w:val="1994787E"/>
    <w:rsid w:val="19A93817"/>
    <w:rsid w:val="19BE3F0C"/>
    <w:rsid w:val="19E63640"/>
    <w:rsid w:val="1AD67034"/>
    <w:rsid w:val="1B101769"/>
    <w:rsid w:val="1B1D5648"/>
    <w:rsid w:val="1CA3442C"/>
    <w:rsid w:val="1DD000AF"/>
    <w:rsid w:val="1E09745A"/>
    <w:rsid w:val="1E0C0B57"/>
    <w:rsid w:val="1E785E11"/>
    <w:rsid w:val="1EE90DA8"/>
    <w:rsid w:val="1F601CAB"/>
    <w:rsid w:val="20B57B58"/>
    <w:rsid w:val="21403FE3"/>
    <w:rsid w:val="21A94C56"/>
    <w:rsid w:val="2331574F"/>
    <w:rsid w:val="233A0AA7"/>
    <w:rsid w:val="23462E95"/>
    <w:rsid w:val="23A76F89"/>
    <w:rsid w:val="23BE3486"/>
    <w:rsid w:val="23D4489F"/>
    <w:rsid w:val="242A66F4"/>
    <w:rsid w:val="245242FF"/>
    <w:rsid w:val="24864D80"/>
    <w:rsid w:val="262001B9"/>
    <w:rsid w:val="27292BB9"/>
    <w:rsid w:val="27B87AF9"/>
    <w:rsid w:val="27E80EA9"/>
    <w:rsid w:val="280414A1"/>
    <w:rsid w:val="283A50A6"/>
    <w:rsid w:val="28570368"/>
    <w:rsid w:val="28B82264"/>
    <w:rsid w:val="29997033"/>
    <w:rsid w:val="29A0718A"/>
    <w:rsid w:val="29C5318E"/>
    <w:rsid w:val="2B1B11BE"/>
    <w:rsid w:val="2B502F98"/>
    <w:rsid w:val="2BA0484E"/>
    <w:rsid w:val="2BB86A0D"/>
    <w:rsid w:val="2C9A0A9E"/>
    <w:rsid w:val="2D947006"/>
    <w:rsid w:val="2DA70D65"/>
    <w:rsid w:val="2E0E3854"/>
    <w:rsid w:val="2F324929"/>
    <w:rsid w:val="3183186B"/>
    <w:rsid w:val="32425283"/>
    <w:rsid w:val="326E6078"/>
    <w:rsid w:val="33AF6948"/>
    <w:rsid w:val="33F04676"/>
    <w:rsid w:val="33F05039"/>
    <w:rsid w:val="3427766B"/>
    <w:rsid w:val="343706EB"/>
    <w:rsid w:val="349B7B2F"/>
    <w:rsid w:val="351A08D0"/>
    <w:rsid w:val="3528784D"/>
    <w:rsid w:val="3598340C"/>
    <w:rsid w:val="36334CE5"/>
    <w:rsid w:val="36743E79"/>
    <w:rsid w:val="37054AD1"/>
    <w:rsid w:val="391060DB"/>
    <w:rsid w:val="39A04731"/>
    <w:rsid w:val="3A4D2A17"/>
    <w:rsid w:val="3A551407"/>
    <w:rsid w:val="3ADC26C3"/>
    <w:rsid w:val="3B033C36"/>
    <w:rsid w:val="3B3754FB"/>
    <w:rsid w:val="3B4B60DE"/>
    <w:rsid w:val="3C26744A"/>
    <w:rsid w:val="3CB274A9"/>
    <w:rsid w:val="3CBD5CF5"/>
    <w:rsid w:val="3D071832"/>
    <w:rsid w:val="3E09759C"/>
    <w:rsid w:val="3E5D4E8E"/>
    <w:rsid w:val="3E781447"/>
    <w:rsid w:val="3FE25336"/>
    <w:rsid w:val="405C7E57"/>
    <w:rsid w:val="42075FF8"/>
    <w:rsid w:val="42842020"/>
    <w:rsid w:val="42B707FA"/>
    <w:rsid w:val="43DA3792"/>
    <w:rsid w:val="43FD36FF"/>
    <w:rsid w:val="446C43E1"/>
    <w:rsid w:val="44A24CF9"/>
    <w:rsid w:val="44D938F8"/>
    <w:rsid w:val="44EC1992"/>
    <w:rsid w:val="468567BB"/>
    <w:rsid w:val="4782487D"/>
    <w:rsid w:val="48101921"/>
    <w:rsid w:val="490A7FF6"/>
    <w:rsid w:val="4982492B"/>
    <w:rsid w:val="49B47B4A"/>
    <w:rsid w:val="4A600544"/>
    <w:rsid w:val="4B31068E"/>
    <w:rsid w:val="4BA55220"/>
    <w:rsid w:val="4BAD0151"/>
    <w:rsid w:val="4C8F75A2"/>
    <w:rsid w:val="4DAD4403"/>
    <w:rsid w:val="4E8C008E"/>
    <w:rsid w:val="4FEF758C"/>
    <w:rsid w:val="50771A9C"/>
    <w:rsid w:val="512F2D36"/>
    <w:rsid w:val="51380F76"/>
    <w:rsid w:val="519D2D48"/>
    <w:rsid w:val="51C47F6D"/>
    <w:rsid w:val="5288688A"/>
    <w:rsid w:val="529632FA"/>
    <w:rsid w:val="5455382C"/>
    <w:rsid w:val="56262642"/>
    <w:rsid w:val="58006CED"/>
    <w:rsid w:val="599C0670"/>
    <w:rsid w:val="5A6D6C90"/>
    <w:rsid w:val="5ACB37B8"/>
    <w:rsid w:val="5BFC22F5"/>
    <w:rsid w:val="5D0A3490"/>
    <w:rsid w:val="5D7E0D39"/>
    <w:rsid w:val="5E9D3F2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182006"/>
    <w:rsid w:val="686314D3"/>
    <w:rsid w:val="68B812C9"/>
    <w:rsid w:val="68D57ACB"/>
    <w:rsid w:val="694B579E"/>
    <w:rsid w:val="69D50CF4"/>
    <w:rsid w:val="6AE25457"/>
    <w:rsid w:val="6B056872"/>
    <w:rsid w:val="6C111246"/>
    <w:rsid w:val="6C487AFD"/>
    <w:rsid w:val="6CB24363"/>
    <w:rsid w:val="6CEF5734"/>
    <w:rsid w:val="6D9D73B5"/>
    <w:rsid w:val="6DB957D2"/>
    <w:rsid w:val="6EA93466"/>
    <w:rsid w:val="6FCF0795"/>
    <w:rsid w:val="71381023"/>
    <w:rsid w:val="71F238C8"/>
    <w:rsid w:val="72C06611"/>
    <w:rsid w:val="73225C78"/>
    <w:rsid w:val="73714961"/>
    <w:rsid w:val="74E21EB9"/>
    <w:rsid w:val="74EC3BFD"/>
    <w:rsid w:val="754D1D92"/>
    <w:rsid w:val="758350A9"/>
    <w:rsid w:val="75874327"/>
    <w:rsid w:val="763B5477"/>
    <w:rsid w:val="780D6694"/>
    <w:rsid w:val="78D45F97"/>
    <w:rsid w:val="78F22CBC"/>
    <w:rsid w:val="79F96683"/>
    <w:rsid w:val="7B4F396D"/>
    <w:rsid w:val="7B560FD7"/>
    <w:rsid w:val="7B5F74F8"/>
    <w:rsid w:val="7B690630"/>
    <w:rsid w:val="7C5123F4"/>
    <w:rsid w:val="7C7C6FF4"/>
    <w:rsid w:val="7CBC51FE"/>
    <w:rsid w:val="7CCD4D16"/>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1119</Words>
  <Characters>1206</Characters>
  <Lines>64</Lines>
  <Paragraphs>18</Paragraphs>
  <TotalTime>1</TotalTime>
  <ScaleCrop>false</ScaleCrop>
  <LinksUpToDate>false</LinksUpToDate>
  <CharactersWithSpaces>1290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2025-09-02T02:59:08Z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eyJoZGlkIjoiYzdjNDJjZDRhNzNlNWEyYzQ3NmEzYmUxOGQ5MmM3MGMiLCJ1c2VySWQiOiIzNjM4OTIzNDkifQ==</vt:lpwstr>
  </property>
</Properties>
</file>