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连续性血液净化用滤过器及管路套包</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0358"/>
      <w:bookmarkStart w:id="2" w:name="_Toc471310326"/>
      <w:bookmarkStart w:id="3" w:name="_Toc21919"/>
      <w:bookmarkStart w:id="4" w:name="_Toc6283240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连续性血液净化用滤过器及管路套包</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w:t>
            </w:r>
            <w:r>
              <w:rPr>
                <w:rFonts w:ascii="Times New Roman" w:hAnsi="Times New Roman" w:eastAsia="仿宋" w:cs="Times New Roman"/>
                <w:sz w:val="22"/>
              </w:rPr>
              <w:t>260819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8BC2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连续性血液净化用滤过器及</w:t>
            </w:r>
          </w:p>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管路套包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贝朗爱敦股份公司B.Braun Avitum AG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国械注进20213100387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7211432</w:t>
            </w:r>
            <w:bookmarkStart w:id="95" w:name="_GoBack"/>
            <w:bookmarkEnd w:id="95"/>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S352812/G4539459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40套</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24123"/>
      <w:bookmarkStart w:id="38" w:name="_Toc17905"/>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3023"/>
      <w:bookmarkStart w:id="50" w:name="_Toc21519"/>
      <w:bookmarkStart w:id="51" w:name="_Toc11352"/>
      <w:bookmarkStart w:id="52" w:name="_Toc16029"/>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22676"/>
      <w:bookmarkStart w:id="56" w:name="_Toc31838"/>
      <w:bookmarkStart w:id="57" w:name="_Toc4305"/>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5638"/>
      <w:bookmarkStart w:id="69" w:name="_Toc15526"/>
      <w:bookmarkStart w:id="70" w:name="_Toc12015"/>
      <w:bookmarkStart w:id="71" w:name="_Toc20589"/>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23967"/>
      <w:bookmarkStart w:id="75" w:name="_Toc1074"/>
      <w:bookmarkStart w:id="76" w:name="_Toc16435"/>
      <w:bookmarkStart w:id="77" w:name="_Toc12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31686"/>
      <w:bookmarkStart w:id="81" w:name="_Toc24806"/>
      <w:bookmarkStart w:id="82" w:name="_Toc28634"/>
      <w:bookmarkStart w:id="83" w:name="_Toc1369"/>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396C955-C776-4F5E-8D69-9FFBCFB20F7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F669C36-0990-4332-A9EF-346451FB338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4BE2AEE-E78F-4676-886C-18704445148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C360FD1-0F4D-483A-B48A-8AE5C927CECE}"/>
  </w:font>
  <w:font w:name="方正小标宋_GBK">
    <w:panose1 w:val="02000000000000000000"/>
    <w:charset w:val="86"/>
    <w:family w:val="script"/>
    <w:pitch w:val="default"/>
    <w:sig w:usb0="A00002BF" w:usb1="38CF7CFA" w:usb2="00082016" w:usb3="00000000" w:csb0="00040001" w:csb1="00000000"/>
    <w:embedRegular r:id="rId5" w:fontKey="{5C6E8D55-C735-4C33-B89D-312F999A4044}"/>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8BA0F8A"/>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D50CF4"/>
    <w:rsid w:val="6AE25457"/>
    <w:rsid w:val="6B056872"/>
    <w:rsid w:val="6C487AFD"/>
    <w:rsid w:val="6CB24363"/>
    <w:rsid w:val="6CEF5734"/>
    <w:rsid w:val="6D0843F7"/>
    <w:rsid w:val="6D0B0CBA"/>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2</TotalTime>
  <ScaleCrop>false</ScaleCrop>
  <LinksUpToDate>false</LinksUpToDate>
  <CharactersWithSpaces>3321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2026-05-28T02:19:37Z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