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四川省人民医院除颤导电膏采购项目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20358"/>
      <w:bookmarkStart w:id="2" w:name="_Toc21919"/>
      <w:bookmarkStart w:id="3" w:name="_Toc471310326"/>
      <w:bookmarkStart w:id="4" w:name="_Toc3240"/>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除颤导电膏</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1065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w:t>
      </w:r>
      <w:bookmarkStart w:id="91" w:name="_GoBack"/>
      <w:bookmarkEnd w:id="91"/>
      <w:r>
        <w:rPr>
          <w:rFonts w:hint="eastAsia" w:ascii="Times New Roman" w:hAnsi="Times New Roman" w:eastAsia="仿宋" w:cs="Times New Roman"/>
          <w:sz w:val="24"/>
          <w:szCs w:val="24"/>
        </w:rPr>
        <w:t>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 xml:space="preserve">医用导电膏 </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日本光电工业株式会社</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国械注进20162074898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Z-101BA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S296259</w:t>
            </w:r>
            <w:r>
              <w:rPr>
                <w:rFonts w:hint="eastAsia" w:ascii="宋体" w:hAnsi="宋体" w:eastAsia="宋体" w:cs="宋体"/>
                <w:i w:val="0"/>
                <w:iCs w:val="0"/>
                <w:color w:val="000000"/>
                <w:sz w:val="21"/>
                <w:szCs w:val="21"/>
                <w:u w:val="none"/>
              </w:rPr>
              <w:t xml:space="preserve"> </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支</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5支</w:t>
            </w: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32749"/>
      <w:bookmarkStart w:id="31" w:name="_Toc2485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17905"/>
      <w:bookmarkStart w:id="35" w:name="_Toc2412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7526"/>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2031"/>
      <w:bookmarkStart w:id="43" w:name="_Toc5056"/>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6482"/>
      <w:bookmarkStart w:id="47" w:name="_Toc11352"/>
      <w:bookmarkStart w:id="48" w:name="_Toc16029"/>
      <w:bookmarkStart w:id="49" w:name="_Toc3023"/>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30971"/>
      <w:bookmarkStart w:id="53" w:name="_Toc17857"/>
      <w:bookmarkStart w:id="54" w:name="_Toc22676"/>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15526"/>
      <w:bookmarkStart w:id="66" w:name="_Toc20589"/>
      <w:bookmarkStart w:id="67" w:name="_Toc25638"/>
      <w:bookmarkStart w:id="68" w:name="_Toc27661"/>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12967"/>
      <w:bookmarkStart w:id="72" w:name="_Toc16435"/>
      <w:bookmarkStart w:id="73" w:name="_Toc1074"/>
      <w:bookmarkStart w:id="74" w:name="_Toc26969"/>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4806"/>
      <w:bookmarkStart w:id="78" w:name="_Toc21082"/>
      <w:bookmarkStart w:id="79" w:name="_Toc1369"/>
      <w:bookmarkStart w:id="80" w:name="_Toc26839"/>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FDD694B-2CD3-42CC-B612-8EC0B778981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A4781BE-3304-4AA1-A03D-4D73A995973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AB7BC86-84F8-4DD7-86D0-0EC3ADEA9D81}"/>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9E9F205-CD5A-490E-9103-525CC8C1C630}"/>
  </w:font>
  <w:font w:name="方正小标宋_GBK">
    <w:panose1 w:val="02000000000000000000"/>
    <w:charset w:val="86"/>
    <w:family w:val="script"/>
    <w:pitch w:val="default"/>
    <w:sig w:usb0="A00002BF" w:usb1="38CF7CFA" w:usb2="00082016" w:usb3="00000000" w:csb0="00040001" w:csb1="00000000"/>
    <w:embedRegular r:id="rId5" w:fontKey="{044C49C1-6B7D-4F56-AEB2-9C9D9E7BACAD}"/>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6B71DF9"/>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0</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2026-07-13T08:50:00Z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