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5CAF8">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四川省人民医院2026年切骨机</w:t>
      </w:r>
    </w:p>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62832406"/>
      <w:bookmarkStart w:id="2" w:name="_Toc20358"/>
      <w:bookmarkStart w:id="3" w:name="_Toc1907"/>
      <w:bookmarkStart w:id="4" w:name="_Toc3240"/>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四川省人民医院2026年切骨机采购项目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CGZX-YXZ20260592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250000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项目</w:t>
            </w:r>
            <w:r>
              <w:rPr>
                <w:rFonts w:hint="eastAsia" w:ascii="Times New Roman" w:hAnsi="Times New Roman" w:eastAsia="仿宋" w:cs="Times New Roman"/>
                <w:sz w:val="22"/>
                <w:szCs w:val="22"/>
                <w:lang w:val="zh-CN"/>
              </w:rPr>
              <w:t>；</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罗</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29"/>
        <w:gridCol w:w="13"/>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切骨机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43"/>
        <w:gridCol w:w="1052"/>
        <w:gridCol w:w="858"/>
        <w:gridCol w:w="1132"/>
        <w:gridCol w:w="1238"/>
        <w:gridCol w:w="1238"/>
        <w:gridCol w:w="1818"/>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rPr>
            </w:pPr>
            <w:r>
              <w:rPr>
                <w:rFonts w:hint="eastAsia" w:ascii="仿宋" w:hAnsi="仿宋" w:eastAsia="仿宋" w:cs="仿宋"/>
                <w:sz w:val="24"/>
                <w:szCs w:val="24"/>
              </w:rPr>
              <w:t>切骨机</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25</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25</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r>
    </w:tbl>
    <w:p w14:paraId="7A3669DD">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仿宋" w:hAnsi="仿宋" w:eastAsia="仿宋" w:cs="仿宋"/>
          <w:kern w:val="2"/>
          <w:sz w:val="24"/>
          <w:szCs w:val="24"/>
        </w:rPr>
        <w:t>1.  ▲采用金刚石涂层无齿切割带锯，具备水冷切割功能，适用于骨组织病理样本的切割，可切割带植入物或者螺丝钉的骨组织病理样本。</w:t>
      </w:r>
    </w:p>
    <w:p w14:paraId="61EBA866">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2.  具备操作防伤装置。</w:t>
      </w:r>
    </w:p>
    <w:p w14:paraId="7133B893">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3.  ▲切割带锯转速≥1200m/min。</w:t>
      </w:r>
    </w:p>
    <w:p w14:paraId="000FBD6D">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4.  ▲切割样本损耗≤700μm。</w:t>
      </w:r>
    </w:p>
    <w:p w14:paraId="3A5356A3">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5.  ▲切割厚度≤800μm。</w:t>
      </w:r>
    </w:p>
    <w:p w14:paraId="08EC4E1B">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6.  工作高度≥305mm。</w:t>
      </w:r>
    </w:p>
    <w:p w14:paraId="71C05E4A">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7.  切割高度≥110mm。</w:t>
      </w:r>
    </w:p>
    <w:p w14:paraId="71E9CA98">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8.  切割宽度≥180mm。</w:t>
      </w:r>
    </w:p>
    <w:p w14:paraId="55A28564">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9.  ▲工作台尺寸≥330mm（长）×340mm（宽）。</w:t>
      </w:r>
    </w:p>
    <w:p w14:paraId="0A8F6EE9">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10. ▲支持任意角度切割样本，无需额外增加工具或附件实现。</w:t>
      </w:r>
    </w:p>
    <w:p w14:paraId="15E8F9DC">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11. 切割带锯支持拆卸和清洗，拆卸无需工具。</w:t>
      </w:r>
    </w:p>
    <w:p w14:paraId="181EEF13">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12. ▲切割带锯金刚石涂层采用等粒径均匀电镀工艺（金刚石颗粒大小均等），涂层粒径≤130μm。</w:t>
      </w:r>
    </w:p>
    <w:p w14:paraId="1D6195A1">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13. 具备激光定位装置。</w:t>
      </w:r>
    </w:p>
    <w:p w14:paraId="395054FB">
      <w:pPr>
        <w:pStyle w:val="1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14. 具备刻度调节挡板和对准装置。</w:t>
      </w:r>
    </w:p>
    <w:p w14:paraId="735F9A8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仿宋" w:hAnsi="仿宋" w:eastAsia="仿宋" w:cs="仿宋"/>
          <w:sz w:val="24"/>
          <w:szCs w:val="24"/>
        </w:rPr>
      </w:pPr>
      <w:r>
        <w:rPr>
          <w:rFonts w:hint="eastAsia" w:ascii="仿宋" w:hAnsi="仿宋" w:eastAsia="仿宋" w:cs="仿宋"/>
          <w:kern w:val="2"/>
          <w:sz w:val="24"/>
          <w:szCs w:val="24"/>
        </w:rPr>
        <w:t>15. 具备带锯磨石和清洗枪。</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kern w:val="2"/>
          <w:sz w:val="24"/>
          <w:szCs w:val="24"/>
        </w:rPr>
        <w:t>16. 具备平行切割导轨，支持手动调节。</w:t>
      </w:r>
      <w:r>
        <w:rPr>
          <w:rFonts w:ascii="Times New Roman" w:hAnsi="Times New Roman" w:eastAsia="仿宋" w:cs="Times New Roman"/>
          <w:sz w:val="24"/>
          <w:szCs w:val="24"/>
        </w:rPr>
        <w:cr/>
      </w: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投标文件中单独提供配置清单（不同产品分别提供，格式详见投标文件格式），采购人将以此为依据进行验收。若涉及设备正常运行所需的其他配置内容，供应商应在配置清单中分别列明其涉及的产品名称、型号（若有）、数量即可，并根据响应产品的实际情况确定是否单独报价。</w:t>
      </w:r>
      <w:bookmarkStart w:id="118" w:name="_GoBack"/>
      <w:bookmarkEnd w:id="118"/>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86"/>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258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1544"/>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3558"/>
      <w:bookmarkStart w:id="40" w:name="_Toc24123"/>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135"/>
      <w:bookmarkStart w:id="44" w:name="_Toc27526"/>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2031"/>
      <w:bookmarkStart w:id="48" w:name="_Toc7233"/>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21519"/>
      <w:bookmarkStart w:id="51" w:name="_Toc11352"/>
      <w:bookmarkStart w:id="52" w:name="_Toc6482"/>
      <w:bookmarkStart w:id="53" w:name="_Toc3023"/>
      <w:bookmarkStart w:id="54" w:name="_Toc14829"/>
      <w:bookmarkStart w:id="55" w:name="_Toc1602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22676"/>
      <w:bookmarkStart w:id="58" w:name="_Toc17857"/>
      <w:bookmarkStart w:id="59" w:name="_Toc31838"/>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20589"/>
      <w:bookmarkStart w:id="71" w:name="_Toc11351"/>
      <w:bookmarkStart w:id="72" w:name="_Toc15526"/>
      <w:bookmarkStart w:id="73" w:name="_Toc27661"/>
      <w:bookmarkStart w:id="74" w:name="_Toc25638"/>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041"/>
      <w:bookmarkStart w:id="76" w:name="_Toc16435"/>
      <w:bookmarkStart w:id="77" w:name="_Toc26969"/>
      <w:bookmarkStart w:id="78" w:name="_Toc23967"/>
      <w:bookmarkStart w:id="79" w:name="_Toc1074"/>
      <w:bookmarkStart w:id="80" w:name="_Toc12967"/>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31686"/>
      <w:bookmarkStart w:id="83" w:name="_Toc28634"/>
      <w:bookmarkStart w:id="84" w:name="_Toc1369"/>
      <w:bookmarkStart w:id="85" w:name="_Toc26839"/>
      <w:bookmarkStart w:id="86" w:name="_Toc21082"/>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27"/>
        <w:gridCol w:w="846"/>
        <w:gridCol w:w="1304"/>
        <w:gridCol w:w="550"/>
        <w:gridCol w:w="606"/>
        <w:gridCol w:w="606"/>
        <w:gridCol w:w="631"/>
        <w:gridCol w:w="767"/>
        <w:gridCol w:w="874"/>
        <w:gridCol w:w="2306"/>
        <w:gridCol w:w="859"/>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830"/>
        <w:gridCol w:w="782"/>
        <w:gridCol w:w="1038"/>
        <w:gridCol w:w="982"/>
        <w:gridCol w:w="521"/>
        <w:gridCol w:w="542"/>
        <w:gridCol w:w="851"/>
        <w:gridCol w:w="966"/>
        <w:gridCol w:w="886"/>
        <w:gridCol w:w="966"/>
        <w:gridCol w:w="1130"/>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8"/>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8"/>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8"/>
        <w:numPr>
          <w:ilvl w:val="0"/>
          <w:numId w:val="34"/>
        </w:numPr>
        <w:ind w:firstLineChars="0"/>
        <w:contextualSpacing/>
        <w:jc w:val="left"/>
        <w:rPr>
          <w:rFonts w:ascii="Times New Roman" w:hAnsi="Times New Roman" w:cs="Times New Roman"/>
          <w:b/>
          <w:bCs/>
          <w:color w:val="auto"/>
          <w:sz w:val="44"/>
          <w:szCs w:val="52"/>
          <w:highlight w:val="none"/>
        </w:rPr>
        <w:sectPr>
          <w:headerReference r:id="rId9" w:type="default"/>
          <w:footerReference r:id="rId10"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1"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sectPr>
      <w:footerReference r:id="rId12"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655E5FC-55AD-4812-9F08-5383CF97B06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4171A52-4F31-4C2E-B5ED-7C0DF33D8CB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3815B27-A1CE-4DE7-82DB-22C0D81597D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43C2BEF-3069-46C3-952A-90F674F34656}"/>
  </w:font>
  <w:font w:name="Segoe UI Symbol">
    <w:panose1 w:val="020B0502040204020203"/>
    <w:charset w:val="00"/>
    <w:family w:val="swiss"/>
    <w:pitch w:val="default"/>
    <w:sig w:usb0="800001E3" w:usb1="1200FFEF" w:usb2="00040000" w:usb3="04000000" w:csb0="00000001" w:csb1="40000000"/>
    <w:embedRegular r:id="rId5" w:fontKey="{AF0A86FF-1273-4379-AC38-4C41214F7A76}"/>
  </w:font>
  <w:font w:name="Wingdings 2">
    <w:altName w:val="Wingdings"/>
    <w:panose1 w:val="05020102010507070707"/>
    <w:charset w:val="4D"/>
    <w:family w:val="decorative"/>
    <w:pitch w:val="default"/>
    <w:sig w:usb0="00000000" w:usb1="00000000" w:usb2="00000000" w:usb3="00000000" w:csb0="80000000" w:csb1="00000000"/>
    <w:embedRegular r:id="rId6" w:fontKey="{60E61572-9F81-406C-AF63-20051E23B52F}"/>
  </w:font>
  <w:font w:name="Songti SC">
    <w:altName w:val="宋体"/>
    <w:panose1 w:val="02010600040101010101"/>
    <w:charset w:val="86"/>
    <w:family w:val="auto"/>
    <w:pitch w:val="default"/>
    <w:sig w:usb0="00000000" w:usb1="00000000" w:usb2="00000010" w:usb3="00000000" w:csb0="0004009F" w:csb1="00000000"/>
    <w:embedRegular r:id="rId7" w:fontKey="{315B45D1-0CD2-4314-A648-0D79301921FB}"/>
  </w:font>
  <w:font w:name="微软雅黑">
    <w:panose1 w:val="020B0503020204020204"/>
    <w:charset w:val="86"/>
    <w:family w:val="auto"/>
    <w:pitch w:val="default"/>
    <w:sig w:usb0="80000287" w:usb1="2ACF3C50" w:usb2="00000016" w:usb3="00000000" w:csb0="0004001F" w:csb1="00000000"/>
    <w:embedRegular r:id="rId8" w:fontKey="{B938FD89-4FF2-446D-AF62-6AAA902C1A8A}"/>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posOffset>2691130</wp:posOffset>
              </wp:positionH>
              <wp:positionV relativeFrom="paragraph">
                <wp:posOffset>-125730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1.9pt;margin-top:-9.9pt;height:144pt;width:144pt;mso-position-horizontal-relative:margin;mso-wrap-style:none;z-index:251660288;mso-width-relative:page;mso-height-relative:page;" filled="f" stroked="f" coordsize="21600,21600" o:gfxdata="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e0A8nbAAAACwEAAA8AAAAAAAAAAQAgAAAAIgAAAGRycy9k&#10;b3ducmV2LnhtbFBLAQIUABQAAAAIAIdO4kCZ1MdhOAIAAGsEAAAOAAAAAAAAAAEAIAAAACoBAABk&#10;cnMvZTJvRG9jLnhtbFBLBQYAAAAABgAGAFkBAADUBQAAAAA=&#10;">
              <v:fill on="f" focussize="0,0"/>
              <v:stroke on="f" weight="0.5pt"/>
              <v:imagedata o:title=""/>
              <o:lock v:ext="edit" aspectratio="f"/>
              <v:textbox inset="16pt,0mm,16pt,0mm" style="mso-fit-shape-to-text:t;">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451B3">
                          <w:pPr>
                            <w:pStyle w:val="11"/>
                          </w:pPr>
                          <w:r>
                            <w:t xml:space="preserve">第 </w:t>
                          </w:r>
                          <w:r>
                            <w:rPr>
                              <w:rFonts w:hint="eastAsia"/>
                              <w:lang w:val="en-US" w:eastAsia="zh-CN"/>
                            </w:rPr>
                            <w:t>37</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3451B3">
                    <w:pPr>
                      <w:pStyle w:val="11"/>
                    </w:pPr>
                    <w:r>
                      <w:t xml:space="preserve">第 </w:t>
                    </w:r>
                    <w:r>
                      <w:rPr>
                        <w:rFonts w:hint="eastAsia"/>
                        <w:lang w:val="en-US" w:eastAsia="zh-CN"/>
                      </w:rPr>
                      <w:t>37</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0A8533">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B2BA0">
                          <w:pPr>
                            <w:pStyle w:val="11"/>
                          </w:pPr>
                          <w:r>
                            <w:t xml:space="preserve">第 </w:t>
                          </w:r>
                          <w:r>
                            <w:rPr>
                              <w:rFonts w:hint="eastAsia"/>
                              <w:lang w:val="en-US" w:eastAsia="zh-CN"/>
                            </w:rPr>
                            <w:t>38</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67B2BA0">
                    <w:pPr>
                      <w:pStyle w:val="11"/>
                    </w:pPr>
                    <w:r>
                      <w:t xml:space="preserve">第 </w:t>
                    </w:r>
                    <w:r>
                      <w:rPr>
                        <w:rFonts w:hint="eastAsia"/>
                        <w:lang w:val="en-US" w:eastAsia="zh-CN"/>
                      </w:rPr>
                      <w:t>38</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2C566">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832C566">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B73">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NoKxQz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NoKxQzAgAAWQQAAA4AAAAAAAAAAQAgAAAAJQEAAGRycy9lMm9Eb2Mu&#10;eG1sUEsFBgAAAAAGAAYAWQEAAMoFAAAAAA==&#10;">
              <v:fill on="f" focussize="0,0"/>
              <v:stroke on="f" weight="0.5pt"/>
              <v:imagedata o:title=""/>
              <o:lock v:ext="edit" aspectratio="f"/>
              <v:textbox inset="0mm,0mm,0mm,0mm" style="mso-fit-shape-to-text:t;">
                <w:txbxContent>
                  <w:p w14:paraId="190C4B73">
                    <w:pPr>
                      <w:pStyle w:val="11"/>
                      <w:rPr>
                        <w:rFonts w:ascii="Times New Roman" w:hAnsi="Times New Roman"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9"/>
  </w:num>
  <w:num w:numId="16">
    <w:abstractNumId w:val="8"/>
  </w:num>
  <w:num w:numId="17">
    <w:abstractNumId w:val="33"/>
  </w:num>
  <w:num w:numId="18">
    <w:abstractNumId w:val="31"/>
  </w:num>
  <w:num w:numId="19">
    <w:abstractNumId w:val="25"/>
  </w:num>
  <w:num w:numId="20">
    <w:abstractNumId w:val="10"/>
  </w:num>
  <w:num w:numId="21">
    <w:abstractNumId w:val="16"/>
  </w:num>
  <w:num w:numId="22">
    <w:abstractNumId w:val="9"/>
  </w:num>
  <w:num w:numId="23">
    <w:abstractNumId w:val="17"/>
  </w:num>
  <w:num w:numId="24">
    <w:abstractNumId w:val="29"/>
  </w:num>
  <w:num w:numId="25">
    <w:abstractNumId w:val="28"/>
  </w:num>
  <w:num w:numId="26">
    <w:abstractNumId w:val="23"/>
  </w:num>
  <w:num w:numId="27">
    <w:abstractNumId w:val="20"/>
  </w:num>
  <w:num w:numId="28">
    <w:abstractNumId w:val="11"/>
  </w:num>
  <w:num w:numId="29">
    <w:abstractNumId w:val="7"/>
  </w:num>
  <w:num w:numId="30">
    <w:abstractNumId w:val="13"/>
  </w:num>
  <w:num w:numId="31">
    <w:abstractNumId w:val="26"/>
  </w:num>
  <w:num w:numId="32">
    <w:abstractNumId w:val="30"/>
  </w:num>
  <w:num w:numId="33">
    <w:abstractNumId w:val="2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55E6E53"/>
    <w:rsid w:val="058C78B0"/>
    <w:rsid w:val="05C043BA"/>
    <w:rsid w:val="05E13064"/>
    <w:rsid w:val="078A573C"/>
    <w:rsid w:val="093A3733"/>
    <w:rsid w:val="0B4508AE"/>
    <w:rsid w:val="0CF161C9"/>
    <w:rsid w:val="0E0B7FF0"/>
    <w:rsid w:val="117A5014"/>
    <w:rsid w:val="127F05A0"/>
    <w:rsid w:val="136D78F8"/>
    <w:rsid w:val="15CC4977"/>
    <w:rsid w:val="162A4F7D"/>
    <w:rsid w:val="16A82A66"/>
    <w:rsid w:val="1994787E"/>
    <w:rsid w:val="1DD000AF"/>
    <w:rsid w:val="1E09745A"/>
    <w:rsid w:val="1E176351"/>
    <w:rsid w:val="22935D1D"/>
    <w:rsid w:val="23D4489F"/>
    <w:rsid w:val="262001B9"/>
    <w:rsid w:val="27B87AF9"/>
    <w:rsid w:val="27E80EA9"/>
    <w:rsid w:val="280414A1"/>
    <w:rsid w:val="28570368"/>
    <w:rsid w:val="29C5318E"/>
    <w:rsid w:val="2B502F98"/>
    <w:rsid w:val="2C9A0A9E"/>
    <w:rsid w:val="2DA70D65"/>
    <w:rsid w:val="3427766B"/>
    <w:rsid w:val="343706EB"/>
    <w:rsid w:val="351A08D0"/>
    <w:rsid w:val="36334CE5"/>
    <w:rsid w:val="3A551407"/>
    <w:rsid w:val="3B033C36"/>
    <w:rsid w:val="3E5D4E8E"/>
    <w:rsid w:val="3FE25336"/>
    <w:rsid w:val="41076015"/>
    <w:rsid w:val="42075FF8"/>
    <w:rsid w:val="42842020"/>
    <w:rsid w:val="468567BB"/>
    <w:rsid w:val="4782487D"/>
    <w:rsid w:val="4B31068E"/>
    <w:rsid w:val="4BA55220"/>
    <w:rsid w:val="4BAD0151"/>
    <w:rsid w:val="4C184E09"/>
    <w:rsid w:val="4C8F75A2"/>
    <w:rsid w:val="4DAD4403"/>
    <w:rsid w:val="4E8C008E"/>
    <w:rsid w:val="4FEF758C"/>
    <w:rsid w:val="50771A9C"/>
    <w:rsid w:val="51C47F6D"/>
    <w:rsid w:val="5455382C"/>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C487AFD"/>
    <w:rsid w:val="6CB24363"/>
    <w:rsid w:val="6EA93466"/>
    <w:rsid w:val="6FCF0795"/>
    <w:rsid w:val="71381023"/>
    <w:rsid w:val="73714961"/>
    <w:rsid w:val="754D1D92"/>
    <w:rsid w:val="758350A9"/>
    <w:rsid w:val="79687E1D"/>
    <w:rsid w:val="79F30C28"/>
    <w:rsid w:val="7B560FD7"/>
    <w:rsid w:val="7B5F74F8"/>
    <w:rsid w:val="7B690630"/>
    <w:rsid w:val="7C5123F4"/>
    <w:rsid w:val="7CC14760"/>
    <w:rsid w:val="7D040AB6"/>
    <w:rsid w:val="7D4119E6"/>
    <w:rsid w:val="7DAF162B"/>
    <w:rsid w:val="7DC42B41"/>
    <w:rsid w:val="7F2B4104"/>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120</Words>
  <Characters>130</Characters>
  <Lines>72</Lines>
  <Paragraphs>20</Paragraphs>
  <TotalTime>0</TotalTime>
  <ScaleCrop>false</ScaleCrop>
  <LinksUpToDate>false</LinksUpToDate>
  <CharactersWithSpaces>150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2026-05-07T08:38:57Z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eyJoZGlkIjoiMDkzMTllOGExYjc5NThhYzY4OWQ5ZGYwOGI3MzU1NTgiLCJ1c2VySWQiOiIxNjE0NzIzNzA0In0=</vt:lpwstr>
  </property>
</Properties>
</file>