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A47D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附件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4</w:t>
      </w:r>
    </w:p>
    <w:p w14:paraId="76D6CBE0">
      <w:pPr>
        <w:keepNext w:val="0"/>
        <w:keepLines w:val="0"/>
        <w:pageBreakBefore w:val="0"/>
        <w:tabs>
          <w:tab w:val="left" w:pos="3819"/>
          <w:tab w:val="center" w:pos="4204"/>
        </w:tabs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方正仿宋_GB2312" w:hAnsi="方正仿宋_GB2312" w:eastAsia="方正仿宋_GB2312" w:cs="方正仿宋_GB2312"/>
          <w:b/>
          <w:color w:val="000000"/>
          <w:sz w:val="32"/>
          <w:szCs w:val="32"/>
        </w:rPr>
      </w:pPr>
    </w:p>
    <w:p w14:paraId="73826FE8">
      <w:pPr>
        <w:keepNext w:val="0"/>
        <w:keepLines w:val="0"/>
        <w:pageBreakBefore w:val="0"/>
        <w:tabs>
          <w:tab w:val="left" w:pos="3819"/>
          <w:tab w:val="center" w:pos="4204"/>
        </w:tabs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color w:val="000000"/>
          <w:sz w:val="32"/>
          <w:szCs w:val="32"/>
        </w:rPr>
      </w:pPr>
    </w:p>
    <w:p w14:paraId="4BAAB65A">
      <w:pPr>
        <w:tabs>
          <w:tab w:val="left" w:pos="3819"/>
          <w:tab w:val="center" w:pos="4204"/>
        </w:tabs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5003ADCF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leftChars="0" w:right="0" w:rightChars="0"/>
        <w:jc w:val="center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川渝医院采购联盟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项目组</w:t>
      </w:r>
    </w:p>
    <w:p w14:paraId="7A439FEE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leftChars="0" w:right="0" w:rightChars="0"/>
        <w:jc w:val="center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医疗设备集中市场调研第</w:t>
      </w:r>
      <w:r>
        <w:rPr>
          <w:rFonts w:hint="eastAsia" w:ascii="黑体" w:hAnsi="黑体" w:eastAsia="黑体" w:cs="黑体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批</w:t>
      </w:r>
    </w:p>
    <w:p w14:paraId="63875196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leftChars="0" w:right="0" w:rightChars="0"/>
        <w:jc w:val="center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  （实施单位：</w:t>
      </w:r>
      <w:r>
        <w:rPr>
          <w:rFonts w:hint="eastAsia" w:ascii="黑体" w:hAnsi="黑体" w:eastAsia="黑体" w:cs="黑体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）</w:t>
      </w:r>
    </w:p>
    <w:p w14:paraId="4ED4C295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leftChars="0" w:right="0" w:rightChars="0"/>
        <w:jc w:val="center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（项目编号：LC-202</w:t>
      </w:r>
      <w:r>
        <w:rPr>
          <w:rFonts w:hint="eastAsia" w:ascii="黑体" w:hAnsi="黑体" w:eastAsia="黑体" w:cs="黑体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-</w:t>
      </w:r>
      <w:r>
        <w:rPr>
          <w:rFonts w:hint="eastAsia" w:ascii="黑体" w:hAnsi="黑体" w:eastAsia="黑体" w:cs="黑体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）</w:t>
      </w:r>
    </w:p>
    <w:p w14:paraId="13E66F8A">
      <w:pPr>
        <w:tabs>
          <w:tab w:val="left" w:pos="3819"/>
          <w:tab w:val="center" w:pos="4204"/>
        </w:tabs>
        <w:rPr>
          <w:rFonts w:ascii="宋体" w:hAnsi="宋体"/>
          <w:b/>
          <w:color w:val="000000"/>
          <w:sz w:val="52"/>
          <w:szCs w:val="52"/>
        </w:rPr>
      </w:pPr>
    </w:p>
    <w:p w14:paraId="605361E9">
      <w:pPr>
        <w:keepNext w:val="0"/>
        <w:keepLines w:val="0"/>
        <w:pageBreakBefore w:val="0"/>
        <w:widowControl w:val="0"/>
        <w:tabs>
          <w:tab w:val="left" w:pos="3819"/>
          <w:tab w:val="center" w:pos="420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469" w:beforeLines="150" w:after="469" w:afterLines="150" w:line="480" w:lineRule="auto"/>
        <w:ind w:firstLine="0"/>
        <w:jc w:val="center"/>
        <w:textAlignment w:val="auto"/>
        <w:rPr>
          <w:rFonts w:ascii="宋体" w:hAnsi="宋体"/>
          <w:b/>
          <w:color w:val="000000"/>
          <w:sz w:val="84"/>
          <w:szCs w:val="84"/>
        </w:rPr>
      </w:pPr>
      <w:r>
        <w:rPr>
          <w:rFonts w:hint="eastAsia" w:ascii="宋体" w:hAnsi="宋体"/>
          <w:b/>
          <w:color w:val="000000"/>
          <w:sz w:val="84"/>
          <w:szCs w:val="84"/>
        </w:rPr>
        <w:t xml:space="preserve">调 研 资 料 </w:t>
      </w:r>
    </w:p>
    <w:p w14:paraId="75B00C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469" w:beforeLines="150" w:after="469" w:afterLines="150" w:line="480" w:lineRule="auto"/>
        <w:ind w:firstLine="0"/>
        <w:textAlignment w:val="auto"/>
        <w:rPr>
          <w:rFonts w:hint="eastAsia"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生产厂家</w:t>
      </w:r>
      <w:r>
        <w:rPr>
          <w:rFonts w:hint="eastAsia" w:ascii="宋体" w:hAnsi="宋体"/>
          <w:b/>
          <w:color w:val="000000"/>
          <w:sz w:val="32"/>
          <w:szCs w:val="32"/>
          <w:lang w:eastAsia="zh-CN"/>
        </w:rPr>
        <w:t>（</w:t>
      </w:r>
      <w:r>
        <w:rPr>
          <w:rFonts w:hint="eastAsia" w:ascii="宋体" w:hAnsi="宋体"/>
          <w:b/>
          <w:color w:val="000000"/>
          <w:sz w:val="32"/>
          <w:szCs w:val="32"/>
          <w:lang w:val="en-US" w:eastAsia="zh-CN"/>
        </w:rPr>
        <w:t>或供应商</w:t>
      </w:r>
      <w:r>
        <w:rPr>
          <w:rFonts w:hint="eastAsia" w:ascii="宋体" w:hAnsi="宋体"/>
          <w:b/>
          <w:color w:val="000000"/>
          <w:sz w:val="32"/>
          <w:szCs w:val="32"/>
          <w:lang w:eastAsia="zh-CN"/>
        </w:rPr>
        <w:t>）</w:t>
      </w:r>
      <w:r>
        <w:rPr>
          <w:rFonts w:hint="eastAsia" w:ascii="宋体" w:hAnsi="宋体"/>
          <w:b/>
          <w:color w:val="000000"/>
          <w:sz w:val="32"/>
          <w:szCs w:val="32"/>
        </w:rPr>
        <w:t>：</w:t>
      </w:r>
      <w:r>
        <w:rPr>
          <w:rFonts w:hint="eastAsia" w:ascii="宋体" w:hAnsi="宋体"/>
          <w:b/>
          <w:color w:val="000000"/>
          <w:sz w:val="32"/>
          <w:szCs w:val="32"/>
          <w:u w:val="single"/>
        </w:rPr>
        <w:t xml:space="preserve">                </w:t>
      </w:r>
      <w:r>
        <w:rPr>
          <w:rFonts w:hint="eastAsia" w:ascii="宋体" w:hAnsi="宋体"/>
          <w:b/>
          <w:color w:val="00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宋体" w:hAnsi="宋体"/>
          <w:b/>
          <w:color w:val="000000"/>
          <w:sz w:val="32"/>
          <w:szCs w:val="32"/>
          <w:u w:val="single"/>
        </w:rPr>
        <w:t xml:space="preserve">    </w:t>
      </w:r>
      <w:r>
        <w:rPr>
          <w:rFonts w:hint="eastAsia" w:ascii="宋体" w:hAnsi="宋体"/>
          <w:b/>
          <w:color w:val="000000"/>
          <w:sz w:val="32"/>
          <w:szCs w:val="32"/>
        </w:rPr>
        <w:t>（加盖公章）</w:t>
      </w:r>
    </w:p>
    <w:p w14:paraId="31E87B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469" w:beforeLines="150" w:after="469" w:afterLines="150" w:line="480" w:lineRule="auto"/>
        <w:ind w:firstLine="0"/>
        <w:textAlignment w:val="auto"/>
        <w:rPr>
          <w:rFonts w:ascii="宋体" w:hAnsi="宋体"/>
          <w:b/>
          <w:color w:val="000000"/>
          <w:sz w:val="32"/>
          <w:szCs w:val="32"/>
          <w:u w:val="single"/>
        </w:rPr>
      </w:pPr>
      <w:r>
        <w:rPr>
          <w:rFonts w:hint="eastAsia" w:ascii="宋体" w:hAnsi="宋体"/>
          <w:b/>
          <w:color w:val="000000"/>
          <w:spacing w:val="80"/>
          <w:kern w:val="0"/>
          <w:sz w:val="32"/>
          <w:szCs w:val="32"/>
          <w:fitText w:val="1280" w:id="787481811"/>
        </w:rPr>
        <w:t>联系</w:t>
      </w:r>
      <w:r>
        <w:rPr>
          <w:rFonts w:hint="eastAsia" w:ascii="宋体" w:hAnsi="宋体"/>
          <w:b/>
          <w:color w:val="000000"/>
          <w:spacing w:val="0"/>
          <w:kern w:val="0"/>
          <w:sz w:val="32"/>
          <w:szCs w:val="32"/>
          <w:fitText w:val="1280" w:id="787481811"/>
        </w:rPr>
        <w:t>人</w:t>
      </w:r>
      <w:r>
        <w:rPr>
          <w:rFonts w:hint="eastAsia" w:ascii="宋体" w:hAnsi="宋体"/>
          <w:b/>
          <w:color w:val="000000"/>
          <w:sz w:val="32"/>
          <w:szCs w:val="32"/>
        </w:rPr>
        <w:t>：</w:t>
      </w:r>
    </w:p>
    <w:p w14:paraId="2AE892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469" w:beforeLines="150" w:after="469" w:afterLines="150" w:line="480" w:lineRule="auto"/>
        <w:ind w:firstLine="0"/>
        <w:textAlignment w:val="auto"/>
        <w:rPr>
          <w:rFonts w:ascii="宋体" w:hAnsi="宋体"/>
          <w:b/>
          <w:color w:val="000000"/>
          <w:sz w:val="32"/>
          <w:szCs w:val="32"/>
          <w:u w:val="single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联系方式：</w:t>
      </w:r>
    </w:p>
    <w:p w14:paraId="1E4FD423">
      <w:pPr>
        <w:pStyle w:val="4"/>
        <w:rPr>
          <w:rFonts w:ascii="宋体" w:hAnsi="宋体"/>
          <w:b/>
          <w:color w:val="000000"/>
          <w:sz w:val="32"/>
          <w:szCs w:val="32"/>
        </w:rPr>
      </w:pPr>
    </w:p>
    <w:p w14:paraId="4B0B023C">
      <w:pPr>
        <w:rPr>
          <w:rFonts w:ascii="宋体" w:hAnsi="宋体"/>
          <w:b/>
          <w:color w:val="000000"/>
          <w:sz w:val="32"/>
          <w:szCs w:val="32"/>
        </w:rPr>
      </w:pPr>
    </w:p>
    <w:p w14:paraId="48B86A00">
      <w:pPr>
        <w:pStyle w:val="4"/>
        <w:jc w:val="center"/>
        <w:rPr>
          <w:rFonts w:hint="eastAsia" w:ascii="宋体" w:hAnsi="宋体"/>
          <w:b/>
          <w:color w:val="000000"/>
          <w:sz w:val="32"/>
          <w:szCs w:val="32"/>
          <w:lang w:val="en-US" w:eastAsia="zh-CN"/>
        </w:rPr>
        <w:sectPr>
          <w:footerReference r:id="rId3" w:type="default"/>
          <w:pgSz w:w="11906" w:h="16838"/>
          <w:pgMar w:top="1418" w:right="1418" w:bottom="1418" w:left="1418" w:header="851" w:footer="992" w:gutter="0"/>
          <w:pgNumType w:fmt="numberInDash"/>
          <w:cols w:space="425" w:num="1"/>
          <w:docGrid w:type="lines" w:linePitch="312" w:charSpace="0"/>
        </w:sectPr>
      </w:pPr>
      <w:r>
        <w:rPr>
          <w:rFonts w:hint="eastAsia" w:ascii="宋体" w:hAnsi="宋体"/>
          <w:b/>
          <w:color w:val="000000"/>
          <w:sz w:val="32"/>
          <w:szCs w:val="32"/>
          <w:lang w:val="en-US" w:eastAsia="zh-CN"/>
        </w:rPr>
        <w:t>年   月  日</w:t>
      </w:r>
    </w:p>
    <w:p w14:paraId="463336BF">
      <w:pPr>
        <w:rPr>
          <w:rFonts w:hint="default"/>
          <w:lang w:val="en-US" w:eastAsia="zh-CN"/>
        </w:rPr>
      </w:pPr>
    </w:p>
    <w:sdt>
      <w:sdtPr>
        <w:rPr>
          <w:rFonts w:hint="eastAsia" w:ascii="方正仿宋_GB2312" w:hAnsi="方正仿宋_GB2312" w:eastAsia="方正仿宋_GB2312" w:cs="方正仿宋_GB2312"/>
          <w:kern w:val="2"/>
          <w:sz w:val="21"/>
          <w:szCs w:val="24"/>
          <w:lang w:val="en-US" w:eastAsia="zh-CN" w:bidi="ar-SA"/>
        </w:rPr>
        <w:id w:val="147457064"/>
        <w15:color w:val="DBDBDB"/>
        <w:docPartObj>
          <w:docPartGallery w:val="Table of Contents"/>
          <w:docPartUnique/>
        </w:docPartObj>
      </w:sdtPr>
      <w:sdtEndPr>
        <w:rPr>
          <w:rFonts w:hint="eastAsia" w:ascii="方正仿宋_GB2312" w:hAnsi="方正仿宋_GB2312" w:eastAsia="方正仿宋_GB2312" w:cs="方正仿宋_GB2312"/>
          <w:kern w:val="2"/>
          <w:sz w:val="21"/>
          <w:szCs w:val="24"/>
          <w:lang w:val="en-US" w:eastAsia="zh-CN" w:bidi="ar-SA"/>
        </w:rPr>
      </w:sdtEndPr>
      <w:sdtContent>
        <w:p w14:paraId="0ECB69DD">
          <w:pPr>
            <w:keepNext w:val="0"/>
            <w:keepLines w:val="0"/>
            <w:pageBreakBefore w:val="0"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方正仿宋_GB2312" w:hAnsi="方正仿宋_GB2312" w:eastAsia="方正仿宋_GB2312" w:cs="方正仿宋_GB2312"/>
              <w:sz w:val="36"/>
              <w:szCs w:val="44"/>
            </w:rPr>
          </w:pPr>
          <w:r>
            <w:rPr>
              <w:rFonts w:hint="eastAsia" w:ascii="方正仿宋_GB2312" w:hAnsi="方正仿宋_GB2312" w:eastAsia="方正仿宋_GB2312" w:cs="方正仿宋_GB2312"/>
              <w:sz w:val="36"/>
              <w:szCs w:val="44"/>
            </w:rPr>
            <w:t>目录</w:t>
          </w:r>
        </w:p>
        <w:p w14:paraId="0F5DC7CC">
          <w:pPr>
            <w:pStyle w:val="11"/>
            <w:keepNext w:val="0"/>
            <w:keepLines w:val="0"/>
            <w:pageBreakBefore w:val="0"/>
            <w:tabs>
              <w:tab w:val="right" w:leader="dot" w:pos="9070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rPr>
              <w:sz w:val="28"/>
              <w:szCs w:val="36"/>
            </w:rPr>
          </w:pPr>
          <w:r>
            <w:rPr>
              <w:rFonts w:hint="eastAsia" w:ascii="方正仿宋_GB2312" w:hAnsi="方正仿宋_GB2312" w:eastAsia="方正仿宋_GB2312" w:cs="方正仿宋_GB2312"/>
              <w:sz w:val="36"/>
              <w:szCs w:val="44"/>
            </w:rPr>
            <w:fldChar w:fldCharType="begin"/>
          </w:r>
          <w:r>
            <w:rPr>
              <w:rFonts w:hint="eastAsia" w:ascii="方正仿宋_GB2312" w:hAnsi="方正仿宋_GB2312" w:eastAsia="方正仿宋_GB2312" w:cs="方正仿宋_GB2312"/>
              <w:sz w:val="36"/>
              <w:szCs w:val="44"/>
            </w:rPr>
            <w:instrText xml:space="preserve">TOC \o "1-1" \h \u </w:instrText>
          </w:r>
          <w:r>
            <w:rPr>
              <w:rFonts w:hint="eastAsia" w:ascii="方正仿宋_GB2312" w:hAnsi="方正仿宋_GB2312" w:eastAsia="方正仿宋_GB2312" w:cs="方正仿宋_GB2312"/>
              <w:sz w:val="36"/>
              <w:szCs w:val="44"/>
            </w:rPr>
            <w:fldChar w:fldCharType="separate"/>
          </w:r>
          <w:r>
            <w:rPr>
              <w:rFonts w:hint="eastAsia" w:ascii="方正仿宋_GB2312" w:hAnsi="方正仿宋_GB2312" w:eastAsia="方正仿宋_GB2312" w:cs="方正仿宋_GB2312"/>
              <w:sz w:val="28"/>
              <w:szCs w:val="56"/>
            </w:rPr>
            <w:fldChar w:fldCharType="begin"/>
          </w:r>
          <w:r>
            <w:rPr>
              <w:rFonts w:hint="eastAsia" w:ascii="方正仿宋_GB2312" w:hAnsi="方正仿宋_GB2312" w:eastAsia="方正仿宋_GB2312" w:cs="方正仿宋_GB2312"/>
              <w:sz w:val="28"/>
              <w:szCs w:val="56"/>
            </w:rPr>
            <w:instrText xml:space="preserve"> HYPERLINK \l _Toc11268 </w:instrText>
          </w:r>
          <w:r>
            <w:rPr>
              <w:rFonts w:hint="eastAsia" w:ascii="方正仿宋_GB2312" w:hAnsi="方正仿宋_GB2312" w:eastAsia="方正仿宋_GB2312" w:cs="方正仿宋_GB2312"/>
              <w:sz w:val="28"/>
              <w:szCs w:val="56"/>
            </w:rPr>
            <w:fldChar w:fldCharType="separate"/>
          </w:r>
          <w:r>
            <w:rPr>
              <w:rFonts w:hint="eastAsia" w:ascii="方正仿宋_GB2312" w:hAnsi="方正仿宋_GB2312" w:eastAsia="方正仿宋_GB2312" w:cs="方正仿宋_GB2312"/>
              <w:sz w:val="28"/>
              <w:szCs w:val="36"/>
              <w:lang w:val="en-US" w:eastAsia="zh-CN"/>
            </w:rPr>
            <w:t>一、资格</w:t>
          </w:r>
          <w:r>
            <w:rPr>
              <w:rFonts w:hint="eastAsia" w:ascii="方正仿宋_GB2312" w:hAnsi="方正仿宋_GB2312" w:eastAsia="方正仿宋_GB2312" w:cs="方正仿宋_GB2312"/>
              <w:sz w:val="28"/>
              <w:szCs w:val="36"/>
            </w:rPr>
            <w:t>承诺函</w:t>
          </w:r>
          <w:r>
            <w:rPr>
              <w:sz w:val="28"/>
              <w:szCs w:val="36"/>
            </w:rPr>
            <w:tab/>
          </w:r>
          <w:r>
            <w:rPr>
              <w:sz w:val="28"/>
              <w:szCs w:val="36"/>
            </w:rPr>
            <w:fldChar w:fldCharType="begin"/>
          </w:r>
          <w:r>
            <w:rPr>
              <w:sz w:val="28"/>
              <w:szCs w:val="36"/>
            </w:rPr>
            <w:instrText xml:space="preserve"> PAGEREF _Toc11268 \h </w:instrText>
          </w:r>
          <w:r>
            <w:rPr>
              <w:sz w:val="28"/>
              <w:szCs w:val="36"/>
            </w:rPr>
            <w:fldChar w:fldCharType="separate"/>
          </w:r>
          <w:r>
            <w:rPr>
              <w:sz w:val="28"/>
              <w:szCs w:val="36"/>
            </w:rPr>
            <w:t>- 3 -</w:t>
          </w:r>
          <w:r>
            <w:rPr>
              <w:sz w:val="28"/>
              <w:szCs w:val="36"/>
            </w:rPr>
            <w:fldChar w:fldCharType="end"/>
          </w:r>
          <w:r>
            <w:rPr>
              <w:rFonts w:hint="eastAsia" w:ascii="方正仿宋_GB2312" w:hAnsi="方正仿宋_GB2312" w:eastAsia="方正仿宋_GB2312" w:cs="方正仿宋_GB2312"/>
              <w:sz w:val="28"/>
              <w:szCs w:val="56"/>
            </w:rPr>
            <w:fldChar w:fldCharType="end"/>
          </w:r>
        </w:p>
        <w:p w14:paraId="5A15304A">
          <w:pPr>
            <w:pStyle w:val="11"/>
            <w:keepNext w:val="0"/>
            <w:keepLines w:val="0"/>
            <w:pageBreakBefore w:val="0"/>
            <w:tabs>
              <w:tab w:val="right" w:leader="dot" w:pos="9070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rPr>
              <w:sz w:val="28"/>
              <w:szCs w:val="36"/>
            </w:rPr>
          </w:pPr>
          <w:r>
            <w:rPr>
              <w:rFonts w:hint="eastAsia" w:ascii="方正仿宋_GB2312" w:hAnsi="方正仿宋_GB2312" w:eastAsia="方正仿宋_GB2312" w:cs="方正仿宋_GB2312"/>
              <w:sz w:val="28"/>
              <w:szCs w:val="44"/>
            </w:rPr>
            <w:fldChar w:fldCharType="begin"/>
          </w:r>
          <w:r>
            <w:rPr>
              <w:rFonts w:hint="eastAsia" w:ascii="方正仿宋_GB2312" w:hAnsi="方正仿宋_GB2312" w:eastAsia="方正仿宋_GB2312" w:cs="方正仿宋_GB2312"/>
              <w:sz w:val="28"/>
              <w:szCs w:val="44"/>
            </w:rPr>
            <w:instrText xml:space="preserve"> HYPERLINK \l _Toc31410 </w:instrText>
          </w:r>
          <w:r>
            <w:rPr>
              <w:rFonts w:hint="eastAsia" w:ascii="方正仿宋_GB2312" w:hAnsi="方正仿宋_GB2312" w:eastAsia="方正仿宋_GB2312" w:cs="方正仿宋_GB2312"/>
              <w:sz w:val="28"/>
              <w:szCs w:val="44"/>
            </w:rPr>
            <w:fldChar w:fldCharType="separate"/>
          </w:r>
          <w:r>
            <w:rPr>
              <w:rFonts w:hint="eastAsia" w:ascii="方正仿宋_GB2312" w:hAnsi="方正仿宋_GB2312" w:eastAsia="方正仿宋_GB2312" w:cs="方正仿宋_GB2312"/>
              <w:sz w:val="28"/>
              <w:szCs w:val="36"/>
              <w:lang w:val="en-US" w:eastAsia="zh-CN"/>
            </w:rPr>
            <w:t>二、资格证明文件</w:t>
          </w:r>
          <w:r>
            <w:rPr>
              <w:sz w:val="28"/>
              <w:szCs w:val="36"/>
            </w:rPr>
            <w:tab/>
          </w:r>
          <w:r>
            <w:rPr>
              <w:sz w:val="28"/>
              <w:szCs w:val="36"/>
            </w:rPr>
            <w:fldChar w:fldCharType="begin"/>
          </w:r>
          <w:r>
            <w:rPr>
              <w:sz w:val="28"/>
              <w:szCs w:val="36"/>
            </w:rPr>
            <w:instrText xml:space="preserve"> PAGEREF _Toc31410 \h </w:instrText>
          </w:r>
          <w:r>
            <w:rPr>
              <w:sz w:val="28"/>
              <w:szCs w:val="36"/>
            </w:rPr>
            <w:fldChar w:fldCharType="separate"/>
          </w:r>
          <w:r>
            <w:rPr>
              <w:sz w:val="28"/>
              <w:szCs w:val="36"/>
            </w:rPr>
            <w:t>- 4 -</w:t>
          </w:r>
          <w:r>
            <w:rPr>
              <w:sz w:val="28"/>
              <w:szCs w:val="36"/>
            </w:rPr>
            <w:fldChar w:fldCharType="end"/>
          </w:r>
          <w:r>
            <w:rPr>
              <w:rFonts w:hint="eastAsia" w:ascii="方正仿宋_GB2312" w:hAnsi="方正仿宋_GB2312" w:eastAsia="方正仿宋_GB2312" w:cs="方正仿宋_GB2312"/>
              <w:sz w:val="28"/>
              <w:szCs w:val="44"/>
            </w:rPr>
            <w:fldChar w:fldCharType="end"/>
          </w:r>
        </w:p>
        <w:p w14:paraId="724D827F">
          <w:pPr>
            <w:pStyle w:val="11"/>
            <w:keepNext w:val="0"/>
            <w:keepLines w:val="0"/>
            <w:pageBreakBefore w:val="0"/>
            <w:tabs>
              <w:tab w:val="right" w:leader="dot" w:pos="9070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rPr>
              <w:sz w:val="28"/>
              <w:szCs w:val="36"/>
            </w:rPr>
          </w:pPr>
          <w:r>
            <w:rPr>
              <w:rFonts w:hint="eastAsia" w:ascii="方正仿宋_GB2312" w:hAnsi="方正仿宋_GB2312" w:eastAsia="方正仿宋_GB2312" w:cs="方正仿宋_GB2312"/>
              <w:sz w:val="28"/>
              <w:szCs w:val="44"/>
            </w:rPr>
            <w:fldChar w:fldCharType="begin"/>
          </w:r>
          <w:r>
            <w:rPr>
              <w:rFonts w:hint="eastAsia" w:ascii="方正仿宋_GB2312" w:hAnsi="方正仿宋_GB2312" w:eastAsia="方正仿宋_GB2312" w:cs="方正仿宋_GB2312"/>
              <w:sz w:val="28"/>
              <w:szCs w:val="44"/>
            </w:rPr>
            <w:instrText xml:space="preserve"> HYPERLINK \l _Toc23556 </w:instrText>
          </w:r>
          <w:r>
            <w:rPr>
              <w:rFonts w:hint="eastAsia" w:ascii="方正仿宋_GB2312" w:hAnsi="方正仿宋_GB2312" w:eastAsia="方正仿宋_GB2312" w:cs="方正仿宋_GB2312"/>
              <w:sz w:val="28"/>
              <w:szCs w:val="44"/>
            </w:rPr>
            <w:fldChar w:fldCharType="separate"/>
          </w:r>
          <w:r>
            <w:rPr>
              <w:rFonts w:hint="eastAsia" w:ascii="方正仿宋_GB2312" w:hAnsi="方正仿宋_GB2312" w:eastAsia="方正仿宋_GB2312" w:cs="方正仿宋_GB2312"/>
              <w:bCs/>
              <w:kern w:val="44"/>
              <w:sz w:val="28"/>
              <w:szCs w:val="56"/>
              <w:lang w:val="en-US" w:eastAsia="zh-CN" w:bidi="ar-SA"/>
            </w:rPr>
            <w:t>三、</w:t>
          </w:r>
          <w:r>
            <w:rPr>
              <w:rFonts w:hint="eastAsia" w:ascii="方正仿宋_GB2312" w:hAnsi="方正仿宋_GB2312" w:eastAsia="方正仿宋_GB2312" w:cs="方正仿宋_GB2312"/>
              <w:sz w:val="28"/>
              <w:szCs w:val="36"/>
              <w:lang w:val="en-US" w:eastAsia="zh-CN"/>
            </w:rPr>
            <w:t>报价单</w:t>
          </w:r>
          <w:r>
            <w:rPr>
              <w:sz w:val="28"/>
              <w:szCs w:val="36"/>
            </w:rPr>
            <w:tab/>
          </w:r>
          <w:r>
            <w:rPr>
              <w:sz w:val="28"/>
              <w:szCs w:val="36"/>
            </w:rPr>
            <w:fldChar w:fldCharType="begin"/>
          </w:r>
          <w:r>
            <w:rPr>
              <w:sz w:val="28"/>
              <w:szCs w:val="36"/>
            </w:rPr>
            <w:instrText xml:space="preserve"> PAGEREF _Toc23556 \h </w:instrText>
          </w:r>
          <w:r>
            <w:rPr>
              <w:sz w:val="28"/>
              <w:szCs w:val="36"/>
            </w:rPr>
            <w:fldChar w:fldCharType="separate"/>
          </w:r>
          <w:r>
            <w:rPr>
              <w:sz w:val="28"/>
              <w:szCs w:val="36"/>
            </w:rPr>
            <w:t>- 7 -</w:t>
          </w:r>
          <w:r>
            <w:rPr>
              <w:sz w:val="28"/>
              <w:szCs w:val="36"/>
            </w:rPr>
            <w:fldChar w:fldCharType="end"/>
          </w:r>
          <w:r>
            <w:rPr>
              <w:rFonts w:hint="eastAsia" w:ascii="方正仿宋_GB2312" w:hAnsi="方正仿宋_GB2312" w:eastAsia="方正仿宋_GB2312" w:cs="方正仿宋_GB2312"/>
              <w:sz w:val="28"/>
              <w:szCs w:val="44"/>
            </w:rPr>
            <w:fldChar w:fldCharType="end"/>
          </w:r>
        </w:p>
        <w:p w14:paraId="20DCA2A4">
          <w:pPr>
            <w:pStyle w:val="11"/>
            <w:keepNext w:val="0"/>
            <w:keepLines w:val="0"/>
            <w:pageBreakBefore w:val="0"/>
            <w:tabs>
              <w:tab w:val="right" w:leader="dot" w:pos="9070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rPr>
              <w:sz w:val="28"/>
              <w:szCs w:val="36"/>
            </w:rPr>
          </w:pPr>
          <w:r>
            <w:rPr>
              <w:rFonts w:hint="eastAsia" w:ascii="方正仿宋_GB2312" w:hAnsi="方正仿宋_GB2312" w:eastAsia="方正仿宋_GB2312" w:cs="方正仿宋_GB2312"/>
              <w:sz w:val="28"/>
              <w:szCs w:val="44"/>
            </w:rPr>
            <w:fldChar w:fldCharType="begin"/>
          </w:r>
          <w:r>
            <w:rPr>
              <w:rFonts w:hint="eastAsia" w:ascii="方正仿宋_GB2312" w:hAnsi="方正仿宋_GB2312" w:eastAsia="方正仿宋_GB2312" w:cs="方正仿宋_GB2312"/>
              <w:sz w:val="28"/>
              <w:szCs w:val="44"/>
            </w:rPr>
            <w:instrText xml:space="preserve"> HYPERLINK \l _Toc21738 </w:instrText>
          </w:r>
          <w:r>
            <w:rPr>
              <w:rFonts w:hint="eastAsia" w:ascii="方正仿宋_GB2312" w:hAnsi="方正仿宋_GB2312" w:eastAsia="方正仿宋_GB2312" w:cs="方正仿宋_GB2312"/>
              <w:sz w:val="28"/>
              <w:szCs w:val="44"/>
            </w:rPr>
            <w:fldChar w:fldCharType="separate"/>
          </w:r>
          <w:r>
            <w:rPr>
              <w:rFonts w:hint="eastAsia" w:ascii="方正仿宋_GB2312" w:hAnsi="方正仿宋_GB2312" w:eastAsia="方正仿宋_GB2312" w:cs="方正仿宋_GB2312"/>
              <w:sz w:val="28"/>
              <w:szCs w:val="36"/>
              <w:lang w:val="en-US" w:eastAsia="zh-CN"/>
            </w:rPr>
            <w:t>四、业绩</w:t>
          </w:r>
          <w:r>
            <w:rPr>
              <w:sz w:val="28"/>
              <w:szCs w:val="36"/>
            </w:rPr>
            <w:tab/>
          </w:r>
          <w:r>
            <w:rPr>
              <w:sz w:val="28"/>
              <w:szCs w:val="36"/>
            </w:rPr>
            <w:fldChar w:fldCharType="begin"/>
          </w:r>
          <w:r>
            <w:rPr>
              <w:sz w:val="28"/>
              <w:szCs w:val="36"/>
            </w:rPr>
            <w:instrText xml:space="preserve"> PAGEREF _Toc21738 \h </w:instrText>
          </w:r>
          <w:r>
            <w:rPr>
              <w:sz w:val="28"/>
              <w:szCs w:val="36"/>
            </w:rPr>
            <w:fldChar w:fldCharType="separate"/>
          </w:r>
          <w:r>
            <w:rPr>
              <w:sz w:val="28"/>
              <w:szCs w:val="36"/>
            </w:rPr>
            <w:t>- 8 -</w:t>
          </w:r>
          <w:r>
            <w:rPr>
              <w:sz w:val="28"/>
              <w:szCs w:val="36"/>
            </w:rPr>
            <w:fldChar w:fldCharType="end"/>
          </w:r>
          <w:r>
            <w:rPr>
              <w:rFonts w:hint="eastAsia" w:ascii="方正仿宋_GB2312" w:hAnsi="方正仿宋_GB2312" w:eastAsia="方正仿宋_GB2312" w:cs="方正仿宋_GB2312"/>
              <w:sz w:val="28"/>
              <w:szCs w:val="44"/>
            </w:rPr>
            <w:fldChar w:fldCharType="end"/>
          </w:r>
        </w:p>
        <w:p w14:paraId="7E37E9C0">
          <w:pPr>
            <w:pStyle w:val="11"/>
            <w:keepNext w:val="0"/>
            <w:keepLines w:val="0"/>
            <w:pageBreakBefore w:val="0"/>
            <w:tabs>
              <w:tab w:val="right" w:leader="dot" w:pos="9070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rPr>
              <w:sz w:val="28"/>
              <w:szCs w:val="36"/>
            </w:rPr>
          </w:pPr>
          <w:r>
            <w:rPr>
              <w:rFonts w:hint="eastAsia" w:ascii="方正仿宋_GB2312" w:hAnsi="方正仿宋_GB2312" w:eastAsia="方正仿宋_GB2312" w:cs="方正仿宋_GB2312"/>
              <w:sz w:val="28"/>
              <w:szCs w:val="44"/>
            </w:rPr>
            <w:fldChar w:fldCharType="begin"/>
          </w:r>
          <w:r>
            <w:rPr>
              <w:rFonts w:hint="eastAsia" w:ascii="方正仿宋_GB2312" w:hAnsi="方正仿宋_GB2312" w:eastAsia="方正仿宋_GB2312" w:cs="方正仿宋_GB2312"/>
              <w:sz w:val="28"/>
              <w:szCs w:val="44"/>
            </w:rPr>
            <w:instrText xml:space="preserve"> HYPERLINK \l _Toc17624 </w:instrText>
          </w:r>
          <w:r>
            <w:rPr>
              <w:rFonts w:hint="eastAsia" w:ascii="方正仿宋_GB2312" w:hAnsi="方正仿宋_GB2312" w:eastAsia="方正仿宋_GB2312" w:cs="方正仿宋_GB2312"/>
              <w:sz w:val="28"/>
              <w:szCs w:val="44"/>
            </w:rPr>
            <w:fldChar w:fldCharType="separate"/>
          </w:r>
          <w:r>
            <w:rPr>
              <w:rFonts w:hint="eastAsia" w:ascii="方正仿宋_GB2312" w:hAnsi="方正仿宋_GB2312" w:eastAsia="方正仿宋_GB2312" w:cs="方正仿宋_GB2312"/>
              <w:sz w:val="28"/>
              <w:szCs w:val="36"/>
              <w:lang w:val="en-US" w:eastAsia="zh-CN"/>
            </w:rPr>
            <w:t>五、 售后服务方案</w:t>
          </w:r>
          <w:r>
            <w:rPr>
              <w:sz w:val="28"/>
              <w:szCs w:val="36"/>
            </w:rPr>
            <w:tab/>
          </w:r>
          <w:r>
            <w:rPr>
              <w:sz w:val="28"/>
              <w:szCs w:val="36"/>
            </w:rPr>
            <w:fldChar w:fldCharType="begin"/>
          </w:r>
          <w:r>
            <w:rPr>
              <w:sz w:val="28"/>
              <w:szCs w:val="36"/>
            </w:rPr>
            <w:instrText xml:space="preserve"> PAGEREF _Toc17624 \h </w:instrText>
          </w:r>
          <w:r>
            <w:rPr>
              <w:sz w:val="28"/>
              <w:szCs w:val="36"/>
            </w:rPr>
            <w:fldChar w:fldCharType="separate"/>
          </w:r>
          <w:r>
            <w:rPr>
              <w:sz w:val="28"/>
              <w:szCs w:val="36"/>
            </w:rPr>
            <w:t>- 11 -</w:t>
          </w:r>
          <w:r>
            <w:rPr>
              <w:sz w:val="28"/>
              <w:szCs w:val="36"/>
            </w:rPr>
            <w:fldChar w:fldCharType="end"/>
          </w:r>
          <w:r>
            <w:rPr>
              <w:rFonts w:hint="eastAsia" w:ascii="方正仿宋_GB2312" w:hAnsi="方正仿宋_GB2312" w:eastAsia="方正仿宋_GB2312" w:cs="方正仿宋_GB2312"/>
              <w:sz w:val="28"/>
              <w:szCs w:val="44"/>
            </w:rPr>
            <w:fldChar w:fldCharType="end"/>
          </w:r>
        </w:p>
        <w:p w14:paraId="572638EB">
          <w:pPr>
            <w:pStyle w:val="11"/>
            <w:keepNext w:val="0"/>
            <w:keepLines w:val="0"/>
            <w:pageBreakBefore w:val="0"/>
            <w:tabs>
              <w:tab w:val="right" w:leader="dot" w:pos="9070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rPr>
              <w:sz w:val="28"/>
              <w:szCs w:val="36"/>
            </w:rPr>
          </w:pPr>
          <w:r>
            <w:rPr>
              <w:rFonts w:hint="eastAsia" w:ascii="方正仿宋_GB2312" w:hAnsi="方正仿宋_GB2312" w:eastAsia="方正仿宋_GB2312" w:cs="方正仿宋_GB2312"/>
              <w:sz w:val="28"/>
              <w:szCs w:val="44"/>
            </w:rPr>
            <w:fldChar w:fldCharType="begin"/>
          </w:r>
          <w:r>
            <w:rPr>
              <w:rFonts w:hint="eastAsia" w:ascii="方正仿宋_GB2312" w:hAnsi="方正仿宋_GB2312" w:eastAsia="方正仿宋_GB2312" w:cs="方正仿宋_GB2312"/>
              <w:sz w:val="28"/>
              <w:szCs w:val="44"/>
            </w:rPr>
            <w:instrText xml:space="preserve"> HYPERLINK \l _Toc4509 </w:instrText>
          </w:r>
          <w:r>
            <w:rPr>
              <w:rFonts w:hint="eastAsia" w:ascii="方正仿宋_GB2312" w:hAnsi="方正仿宋_GB2312" w:eastAsia="方正仿宋_GB2312" w:cs="方正仿宋_GB2312"/>
              <w:sz w:val="28"/>
              <w:szCs w:val="44"/>
            </w:rPr>
            <w:fldChar w:fldCharType="separate"/>
          </w:r>
          <w:r>
            <w:rPr>
              <w:rFonts w:hint="eastAsia" w:ascii="方正仿宋_GB2312" w:hAnsi="方正仿宋_GB2312" w:eastAsia="方正仿宋_GB2312" w:cs="方正仿宋_GB2312"/>
              <w:kern w:val="44"/>
              <w:sz w:val="28"/>
              <w:szCs w:val="36"/>
              <w:lang w:val="en-US" w:eastAsia="zh-CN" w:bidi="ar-SA"/>
            </w:rPr>
            <w:t>六、</w:t>
          </w:r>
          <w:r>
            <w:rPr>
              <w:rFonts w:hint="eastAsia" w:ascii="方正仿宋_GB2312" w:hAnsi="方正仿宋_GB2312" w:eastAsia="方正仿宋_GB2312" w:cs="方正仿宋_GB2312"/>
              <w:sz w:val="28"/>
              <w:szCs w:val="36"/>
              <w:lang w:val="en-US" w:eastAsia="zh-CN"/>
            </w:rPr>
            <w:t>其他相关资料</w:t>
          </w:r>
          <w:r>
            <w:rPr>
              <w:sz w:val="28"/>
              <w:szCs w:val="36"/>
            </w:rPr>
            <w:tab/>
          </w:r>
          <w:r>
            <w:rPr>
              <w:sz w:val="28"/>
              <w:szCs w:val="36"/>
            </w:rPr>
            <w:fldChar w:fldCharType="begin"/>
          </w:r>
          <w:r>
            <w:rPr>
              <w:sz w:val="28"/>
              <w:szCs w:val="36"/>
            </w:rPr>
            <w:instrText xml:space="preserve"> PAGEREF _Toc4509 \h </w:instrText>
          </w:r>
          <w:r>
            <w:rPr>
              <w:sz w:val="28"/>
              <w:szCs w:val="36"/>
            </w:rPr>
            <w:fldChar w:fldCharType="separate"/>
          </w:r>
          <w:r>
            <w:rPr>
              <w:sz w:val="28"/>
              <w:szCs w:val="36"/>
            </w:rPr>
            <w:t>- 12 -</w:t>
          </w:r>
          <w:r>
            <w:rPr>
              <w:sz w:val="28"/>
              <w:szCs w:val="36"/>
            </w:rPr>
            <w:fldChar w:fldCharType="end"/>
          </w:r>
          <w:r>
            <w:rPr>
              <w:rFonts w:hint="eastAsia" w:ascii="方正仿宋_GB2312" w:hAnsi="方正仿宋_GB2312" w:eastAsia="方正仿宋_GB2312" w:cs="方正仿宋_GB2312"/>
              <w:sz w:val="28"/>
              <w:szCs w:val="44"/>
            </w:rPr>
            <w:fldChar w:fldCharType="end"/>
          </w:r>
        </w:p>
        <w:p w14:paraId="7FD89663">
          <w:pPr>
            <w:pStyle w:val="11"/>
            <w:keepNext w:val="0"/>
            <w:keepLines w:val="0"/>
            <w:pageBreakBefore w:val="0"/>
            <w:tabs>
              <w:tab w:val="right" w:leader="dot" w:pos="9070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</w:pPr>
          <w:r>
            <w:rPr>
              <w:rFonts w:hint="eastAsia" w:ascii="方正仿宋_GB2312" w:hAnsi="方正仿宋_GB2312" w:eastAsia="方正仿宋_GB2312" w:cs="方正仿宋_GB2312"/>
              <w:sz w:val="28"/>
              <w:szCs w:val="44"/>
            </w:rPr>
            <w:fldChar w:fldCharType="begin"/>
          </w:r>
          <w:r>
            <w:rPr>
              <w:rFonts w:hint="eastAsia" w:ascii="方正仿宋_GB2312" w:hAnsi="方正仿宋_GB2312" w:eastAsia="方正仿宋_GB2312" w:cs="方正仿宋_GB2312"/>
              <w:sz w:val="28"/>
              <w:szCs w:val="44"/>
            </w:rPr>
            <w:instrText xml:space="preserve"> HYPERLINK \l _Toc4178 </w:instrText>
          </w:r>
          <w:r>
            <w:rPr>
              <w:rFonts w:hint="eastAsia" w:ascii="方正仿宋_GB2312" w:hAnsi="方正仿宋_GB2312" w:eastAsia="方正仿宋_GB2312" w:cs="方正仿宋_GB2312"/>
              <w:sz w:val="28"/>
              <w:szCs w:val="44"/>
            </w:rPr>
            <w:fldChar w:fldCharType="separate"/>
          </w:r>
          <w:r>
            <w:rPr>
              <w:rFonts w:hint="eastAsia" w:ascii="方正仿宋_GB2312" w:hAnsi="方正仿宋_GB2312" w:eastAsia="方正仿宋_GB2312" w:cs="方正仿宋_GB2312"/>
              <w:kern w:val="44"/>
              <w:sz w:val="28"/>
              <w:szCs w:val="36"/>
              <w:lang w:val="en-US" w:eastAsia="zh-CN" w:bidi="ar-SA"/>
            </w:rPr>
            <w:t>七、</w:t>
          </w:r>
          <w:r>
            <w:rPr>
              <w:rFonts w:hint="eastAsia" w:ascii="方正仿宋_GB2312" w:hAnsi="方正仿宋_GB2312" w:eastAsia="方正仿宋_GB2312" w:cs="方正仿宋_GB2312"/>
              <w:sz w:val="28"/>
              <w:szCs w:val="36"/>
              <w:lang w:val="en-US" w:eastAsia="zh-CN"/>
            </w:rPr>
            <w:t>相关建议</w:t>
          </w:r>
          <w:r>
            <w:rPr>
              <w:sz w:val="28"/>
              <w:szCs w:val="36"/>
            </w:rPr>
            <w:tab/>
          </w:r>
          <w:r>
            <w:rPr>
              <w:sz w:val="28"/>
              <w:szCs w:val="36"/>
            </w:rPr>
            <w:fldChar w:fldCharType="begin"/>
          </w:r>
          <w:r>
            <w:rPr>
              <w:sz w:val="28"/>
              <w:szCs w:val="36"/>
            </w:rPr>
            <w:instrText xml:space="preserve"> PAGEREF _Toc4178 \h </w:instrText>
          </w:r>
          <w:r>
            <w:rPr>
              <w:sz w:val="28"/>
              <w:szCs w:val="36"/>
            </w:rPr>
            <w:fldChar w:fldCharType="separate"/>
          </w:r>
          <w:r>
            <w:rPr>
              <w:sz w:val="28"/>
              <w:szCs w:val="36"/>
            </w:rPr>
            <w:t>- 15 -</w:t>
          </w:r>
          <w:r>
            <w:rPr>
              <w:sz w:val="28"/>
              <w:szCs w:val="36"/>
            </w:rPr>
            <w:fldChar w:fldCharType="end"/>
          </w:r>
          <w:r>
            <w:rPr>
              <w:rFonts w:hint="eastAsia" w:ascii="方正仿宋_GB2312" w:hAnsi="方正仿宋_GB2312" w:eastAsia="方正仿宋_GB2312" w:cs="方正仿宋_GB2312"/>
              <w:sz w:val="28"/>
              <w:szCs w:val="44"/>
            </w:rPr>
            <w:fldChar w:fldCharType="end"/>
          </w:r>
        </w:p>
        <w:p w14:paraId="56E77A02">
          <w:pPr>
            <w:keepNext w:val="0"/>
            <w:keepLines w:val="0"/>
            <w:pageBreakBefore w:val="0"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rPr>
              <w:rFonts w:hint="eastAsia" w:ascii="方正仿宋_GB2312" w:hAnsi="方正仿宋_GB2312" w:eastAsia="方正仿宋_GB2312" w:cs="方正仿宋_GB2312"/>
            </w:rPr>
          </w:pPr>
          <w:r>
            <w:rPr>
              <w:rFonts w:hint="eastAsia" w:ascii="方正仿宋_GB2312" w:hAnsi="方正仿宋_GB2312" w:eastAsia="方正仿宋_GB2312" w:cs="方正仿宋_GB2312"/>
              <w:szCs w:val="32"/>
            </w:rPr>
            <w:fldChar w:fldCharType="end"/>
          </w:r>
        </w:p>
      </w:sdtContent>
    </w:sdt>
    <w:p w14:paraId="57C8B3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rPr>
          <w:rFonts w:hint="eastAsia" w:ascii="方正仿宋_GB2312" w:hAnsi="方正仿宋_GB2312" w:eastAsia="方正仿宋_GB2312" w:cs="方正仿宋_GB2312"/>
        </w:rPr>
        <w:sectPr>
          <w:pgSz w:w="11906" w:h="16838"/>
          <w:pgMar w:top="1418" w:right="1418" w:bottom="1418" w:left="1418" w:header="851" w:footer="992" w:gutter="0"/>
          <w:pgNumType w:fmt="numberInDash"/>
          <w:cols w:space="425" w:num="1"/>
          <w:docGrid w:type="lines" w:linePitch="312" w:charSpace="0"/>
        </w:sectPr>
      </w:pPr>
    </w:p>
    <w:p w14:paraId="4AFE480C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rPr>
          <w:rFonts w:hint="eastAsia" w:ascii="方正仿宋_GB2312" w:hAnsi="方正仿宋_GB2312" w:eastAsia="方正仿宋_GB2312" w:cs="方正仿宋_GB2312"/>
        </w:rPr>
      </w:pPr>
      <w:bookmarkStart w:id="0" w:name="_Toc11268"/>
      <w:r>
        <w:rPr>
          <w:rFonts w:hint="eastAsia" w:ascii="方正仿宋_GB2312" w:hAnsi="方正仿宋_GB2312" w:eastAsia="方正仿宋_GB2312" w:cs="方正仿宋_GB2312"/>
          <w:lang w:val="en-US" w:eastAsia="zh-CN"/>
        </w:rPr>
        <w:t>一、资格</w:t>
      </w:r>
      <w:r>
        <w:rPr>
          <w:rFonts w:hint="eastAsia" w:ascii="方正仿宋_GB2312" w:hAnsi="方正仿宋_GB2312" w:eastAsia="方正仿宋_GB2312" w:cs="方正仿宋_GB2312"/>
        </w:rPr>
        <w:t>承诺函</w:t>
      </w:r>
      <w:bookmarkEnd w:id="0"/>
    </w:p>
    <w:p w14:paraId="2D3B4C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bookmarkStart w:id="1" w:name="_Toc491724427"/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川渝医院采购联盟项目组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：</w:t>
      </w:r>
    </w:p>
    <w:p w14:paraId="641E30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</w:rPr>
        <w:t>我公司作为本次调研的企业，根据调研公告要求，现郑重承诺如下：</w:t>
      </w:r>
      <w:bookmarkEnd w:id="1"/>
    </w:p>
    <w:p w14:paraId="6BD77F8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textAlignment w:val="auto"/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  <w:lang w:eastAsia="zh-CN"/>
        </w:rPr>
      </w:pPr>
      <w:bookmarkStart w:id="2" w:name="_Toc491724429"/>
      <w:r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</w:rPr>
        <w:t>具有独立承担民</w:t>
      </w:r>
      <w:bookmarkStart w:id="10" w:name="_GoBack"/>
      <w:bookmarkEnd w:id="10"/>
      <w:r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</w:rPr>
        <w:t xml:space="preserve">事责任的能力； </w:t>
      </w:r>
    </w:p>
    <w:p w14:paraId="50CBE20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textAlignment w:val="auto"/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</w:rPr>
        <w:t>具有良好的商业信誉和健全的财务会计制度；</w:t>
      </w:r>
    </w:p>
    <w:p w14:paraId="4C00851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textAlignment w:val="auto"/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</w:rPr>
        <w:t>具有履行合同所必需的设备和专业技术能力；</w:t>
      </w:r>
    </w:p>
    <w:p w14:paraId="1EB2AA7C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textAlignment w:val="auto"/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</w:rPr>
        <w:t>有依法缴纳税收和社会保障资金的良好记录；</w:t>
      </w:r>
    </w:p>
    <w:p w14:paraId="7C91763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textAlignment w:val="auto"/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</w:rPr>
        <w:t>参加本次调研活动前三年内，在经营活动中没有重</w:t>
      </w:r>
      <w:r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  <w:lang w:val="en-US" w:eastAsia="zh-CN"/>
        </w:rPr>
        <w:t>大</w:t>
      </w:r>
      <w:r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</w:rPr>
        <w:t>违法记录；</w:t>
      </w:r>
      <w:bookmarkEnd w:id="2"/>
    </w:p>
    <w:p w14:paraId="1432ABB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textAlignment w:val="auto"/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  <w:lang w:val="en-US" w:eastAsia="zh-CN"/>
        </w:rPr>
        <w:t>参加本项目调研所提交的资料均真实有效，若提供虚假材料，我公司自愿承担所有后果。</w:t>
      </w:r>
    </w:p>
    <w:p w14:paraId="56FF1B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</w:rPr>
      </w:pPr>
      <w:bookmarkStart w:id="3" w:name="_Toc491724438"/>
      <w:r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</w:rPr>
        <w:t>本公司对上述承诺的内容事项真实性负责。如经查实上述承诺的内容事项存在虚假，我公司愿意接受提供虚假材料带来的相关法律责任。</w:t>
      </w:r>
      <w:bookmarkEnd w:id="3"/>
    </w:p>
    <w:p w14:paraId="151CA5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</w:rPr>
      </w:pPr>
    </w:p>
    <w:p w14:paraId="066C05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生产企业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或供应商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名称：XXXX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（加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盖单位公章）。</w:t>
      </w:r>
    </w:p>
    <w:p w14:paraId="5F9443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法定代表人（单位负责人）（签字或加盖个人名章）：XXXX。</w:t>
      </w:r>
    </w:p>
    <w:p w14:paraId="541A87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日期：XXXX。</w:t>
      </w:r>
    </w:p>
    <w:p w14:paraId="1C9D39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方正仿宋_GB2312" w:hAnsi="方正仿宋_GB2312" w:eastAsia="方正仿宋_GB2312" w:cs="方正仿宋_GB2312"/>
        </w:rPr>
      </w:pPr>
    </w:p>
    <w:p w14:paraId="29633E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br w:type="page"/>
      </w:r>
    </w:p>
    <w:p w14:paraId="1065D536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rPr>
          <w:rFonts w:hint="eastAsia" w:ascii="方正仿宋_GB2312" w:hAnsi="方正仿宋_GB2312" w:eastAsia="方正仿宋_GB2312" w:cs="方正仿宋_GB2312"/>
          <w:b/>
          <w:bCs/>
          <w:color w:val="000000"/>
          <w:szCs w:val="44"/>
          <w:lang w:val="en-US" w:eastAsia="zh-CN"/>
        </w:rPr>
      </w:pPr>
      <w:bookmarkStart w:id="4" w:name="_Toc31410"/>
      <w:r>
        <w:rPr>
          <w:rFonts w:hint="eastAsia" w:ascii="方正仿宋_GB2312" w:hAnsi="方正仿宋_GB2312" w:eastAsia="方正仿宋_GB2312" w:cs="方正仿宋_GB2312"/>
          <w:lang w:val="en-US" w:eastAsia="zh-CN"/>
        </w:rPr>
        <w:t>二、资格证明文件</w:t>
      </w:r>
      <w:bookmarkEnd w:id="4"/>
    </w:p>
    <w:p w14:paraId="7177B5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</w:rPr>
        <w:sectPr>
          <w:pgSz w:w="11906" w:h="16838"/>
          <w:pgMar w:top="1418" w:right="1418" w:bottom="1418" w:left="1418" w:header="851" w:footer="992" w:gutter="0"/>
          <w:pgNumType w:fmt="numberInDash"/>
          <w:cols w:space="425" w:num="1"/>
          <w:docGrid w:type="lines" w:linePitch="312" w:charSpace="0"/>
        </w:sectPr>
      </w:pPr>
      <w:r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  <w:lang w:val="en-US" w:eastAsia="zh-CN"/>
        </w:rPr>
        <w:t>1.生产厂家或供应商</w:t>
      </w:r>
      <w:r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</w:rPr>
        <w:t>须符合《医疗器械监督管理条例》等政策法规要求并具有医疗器械生产许可证或者医疗器械经营许可/备案凭证。</w:t>
      </w:r>
      <w:r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</w:rPr>
        <w:t>提供相关证书复印件加盖</w:t>
      </w:r>
      <w:r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  <w:lang w:val="en-US" w:eastAsia="zh-CN"/>
        </w:rPr>
        <w:t>鲜</w:t>
      </w:r>
      <w:r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</w:rPr>
        <w:t>章）</w:t>
      </w:r>
    </w:p>
    <w:p w14:paraId="78436E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</w:rPr>
        <w:sectPr>
          <w:pgSz w:w="11906" w:h="16838"/>
          <w:pgMar w:top="1418" w:right="1418" w:bottom="1418" w:left="1418" w:header="851" w:footer="992" w:gutter="0"/>
          <w:pgNumType w:fmt="numberInDash"/>
          <w:cols w:space="425" w:num="1"/>
          <w:docGrid w:type="lines" w:linePitch="312" w:charSpace="0"/>
        </w:sectPr>
      </w:pPr>
      <w:r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  <w:lang w:eastAsia="zh-CN"/>
        </w:rPr>
        <w:t>2.</w:t>
      </w:r>
      <w:r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  <w:lang w:val="en-US" w:eastAsia="zh-CN"/>
        </w:rPr>
        <w:t>调研</w:t>
      </w:r>
      <w:r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</w:rPr>
        <w:t>产品须符合《医疗器械注册与备案管理办法》要求并提供产品的注册/备案证明材料。（提供相关证书复印件加盖</w:t>
      </w:r>
      <w:r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  <w:lang w:val="en-US" w:eastAsia="zh-CN"/>
        </w:rPr>
        <w:t>鲜章</w:t>
      </w:r>
      <w:r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</w:rPr>
        <w:t>）</w:t>
      </w:r>
    </w:p>
    <w:p w14:paraId="03DB19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  <w:lang w:val="en-US" w:eastAsia="zh-CN"/>
        </w:rPr>
        <w:t>3.授权委托书：产品授权委托书（第三方产品不需要授权）业务人员授权委托书、法定代表人及业务人员身份证复印件。其中业务人员授权委托书不低于2人，涉及的资料均需授权双人签字确认。</w:t>
      </w:r>
    </w:p>
    <w:p w14:paraId="10B626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outlineLvl w:val="9"/>
        <w:rPr>
          <w:rFonts w:hint="eastAsia" w:ascii="方正仿宋_GB2312" w:hAnsi="方正仿宋_GB2312" w:eastAsia="方正仿宋_GB2312" w:cs="方正仿宋_GB2312"/>
          <w:sz w:val="22"/>
          <w:szCs w:val="28"/>
          <w:lang w:val="en-US" w:eastAsia="zh-CN"/>
        </w:rPr>
      </w:pPr>
    </w:p>
    <w:p w14:paraId="645311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outlineLvl w:val="9"/>
        <w:rPr>
          <w:rFonts w:hint="eastAsia" w:ascii="方正仿宋_GB2312" w:hAnsi="方正仿宋_GB2312" w:eastAsia="方正仿宋_GB2312" w:cs="方正仿宋_GB2312"/>
          <w:b/>
          <w:bCs/>
          <w:kern w:val="2"/>
          <w:sz w:val="28"/>
          <w:szCs w:val="36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/>
          <w:bCs/>
          <w:kern w:val="2"/>
          <w:sz w:val="28"/>
          <w:szCs w:val="36"/>
          <w:lang w:val="en-US" w:eastAsia="zh-CN" w:bidi="ar-SA"/>
        </w:rPr>
        <w:t>授权代表签字（需填报2个授权人）：</w:t>
      </w:r>
    </w:p>
    <w:p w14:paraId="24BFF7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outlineLvl w:val="9"/>
        <w:rPr>
          <w:rFonts w:hint="eastAsia" w:ascii="方正仿宋_GB2312" w:hAnsi="方正仿宋_GB2312" w:eastAsia="方正仿宋_GB2312" w:cs="方正仿宋_GB2312"/>
          <w:b/>
          <w:bCs/>
          <w:kern w:val="2"/>
          <w:sz w:val="28"/>
          <w:szCs w:val="36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/>
          <w:bCs/>
          <w:kern w:val="2"/>
          <w:sz w:val="28"/>
          <w:szCs w:val="36"/>
          <w:lang w:val="en-US" w:eastAsia="zh-CN" w:bidi="ar-SA"/>
        </w:rPr>
        <w:t>联系方式签字（需填报2个授权人）：</w:t>
      </w:r>
    </w:p>
    <w:p w14:paraId="3434D4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outlineLvl w:val="9"/>
        <w:rPr>
          <w:rFonts w:hint="eastAsia" w:ascii="方正仿宋_GB2312" w:hAnsi="方正仿宋_GB2312" w:eastAsia="方正仿宋_GB2312" w:cs="方正仿宋_GB2312"/>
          <w:b/>
          <w:bCs/>
          <w:kern w:val="2"/>
          <w:sz w:val="28"/>
          <w:szCs w:val="36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/>
          <w:bCs/>
          <w:kern w:val="2"/>
          <w:sz w:val="28"/>
          <w:szCs w:val="36"/>
          <w:lang w:val="en-US" w:eastAsia="zh-CN" w:bidi="ar-SA"/>
        </w:rPr>
        <w:t>若为代理商请填写代理商全称并注明为代理级别（如：厂家（全国总代））：</w:t>
      </w:r>
    </w:p>
    <w:p w14:paraId="5DC51276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rPr>
          <w:rFonts w:hint="eastAsia"/>
          <w:b/>
          <w:bCs/>
          <w:lang w:val="en-US" w:eastAsia="zh-CN"/>
        </w:rPr>
        <w:sectPr>
          <w:pgSz w:w="11906" w:h="16838"/>
          <w:pgMar w:top="1418" w:right="1418" w:bottom="1418" w:left="1418" w:header="851" w:footer="992" w:gutter="0"/>
          <w:pgNumType w:fmt="numberInDash"/>
          <w:cols w:space="425" w:num="1"/>
          <w:docGrid w:type="lines" w:linePitch="312" w:charSpace="0"/>
        </w:sectPr>
      </w:pPr>
    </w:p>
    <w:p w14:paraId="6B5A6C13">
      <w:pPr>
        <w:pStyle w:val="2"/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rPr>
          <w:rFonts w:hint="eastAsia" w:ascii="方正仿宋_GB2312" w:hAnsi="方正仿宋_GB2312" w:eastAsia="方正仿宋_GB2312" w:cs="方正仿宋_GB2312"/>
          <w:lang w:val="en-US" w:eastAsia="zh-CN"/>
        </w:rPr>
      </w:pPr>
      <w:bookmarkStart w:id="5" w:name="_Toc23556"/>
      <w:r>
        <w:rPr>
          <w:rFonts w:hint="eastAsia" w:ascii="方正仿宋_GB2312" w:hAnsi="方正仿宋_GB2312" w:eastAsia="方正仿宋_GB2312" w:cs="方正仿宋_GB2312"/>
          <w:lang w:val="en-US" w:eastAsia="zh-CN"/>
        </w:rPr>
        <w:t>报价单</w:t>
      </w:r>
      <w:bookmarkEnd w:id="5"/>
    </w:p>
    <w:p w14:paraId="3C782F19"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项目名称：         市场调研</w:t>
      </w:r>
    </w:p>
    <w:tbl>
      <w:tblPr>
        <w:tblStyle w:val="13"/>
        <w:tblW w:w="494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9"/>
        <w:gridCol w:w="500"/>
        <w:gridCol w:w="525"/>
        <w:gridCol w:w="788"/>
        <w:gridCol w:w="931"/>
        <w:gridCol w:w="910"/>
        <w:gridCol w:w="884"/>
        <w:gridCol w:w="1362"/>
        <w:gridCol w:w="1538"/>
        <w:gridCol w:w="2037"/>
        <w:gridCol w:w="2113"/>
        <w:gridCol w:w="1287"/>
        <w:gridCol w:w="850"/>
        <w:gridCol w:w="943"/>
      </w:tblGrid>
      <w:tr w14:paraId="4CE292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2" w:type="pct"/>
            <w:vAlign w:val="center"/>
          </w:tcPr>
          <w:p w14:paraId="6B0397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调研编号</w:t>
            </w:r>
          </w:p>
        </w:tc>
        <w:tc>
          <w:tcPr>
            <w:tcW w:w="158" w:type="pct"/>
            <w:vAlign w:val="center"/>
          </w:tcPr>
          <w:p w14:paraId="05ADCD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166" w:type="pct"/>
            <w:vAlign w:val="center"/>
          </w:tcPr>
          <w:p w14:paraId="26EEC2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250" w:type="pct"/>
            <w:shd w:val="clear" w:color="auto" w:fill="auto"/>
            <w:vAlign w:val="center"/>
          </w:tcPr>
          <w:p w14:paraId="37BF4B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生产厂家</w:t>
            </w:r>
          </w:p>
        </w:tc>
        <w:tc>
          <w:tcPr>
            <w:tcW w:w="295" w:type="pct"/>
            <w:shd w:val="clear" w:color="auto" w:fill="auto"/>
            <w:vAlign w:val="center"/>
          </w:tcPr>
          <w:p w14:paraId="54E732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响应产品注册证名称</w:t>
            </w:r>
          </w:p>
        </w:tc>
        <w:tc>
          <w:tcPr>
            <w:tcW w:w="288" w:type="pct"/>
            <w:shd w:val="clear" w:color="auto" w:fill="auto"/>
            <w:vAlign w:val="center"/>
          </w:tcPr>
          <w:p w14:paraId="509EDC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注册证号</w:t>
            </w:r>
          </w:p>
        </w:tc>
        <w:tc>
          <w:tcPr>
            <w:tcW w:w="280" w:type="pct"/>
            <w:shd w:val="clear" w:color="auto" w:fill="auto"/>
            <w:vAlign w:val="center"/>
          </w:tcPr>
          <w:p w14:paraId="56D233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432" w:type="pct"/>
            <w:shd w:val="clear" w:color="auto" w:fill="auto"/>
            <w:vAlign w:val="center"/>
          </w:tcPr>
          <w:p w14:paraId="6614C4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功能需求、基本配置、特殊配置</w:t>
            </w:r>
          </w:p>
          <w:p w14:paraId="4578A8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（是否完全响应）</w:t>
            </w:r>
          </w:p>
        </w:tc>
        <w:tc>
          <w:tcPr>
            <w:tcW w:w="488" w:type="pct"/>
            <w:shd w:val="clear" w:color="auto" w:fill="auto"/>
            <w:vAlign w:val="center"/>
          </w:tcPr>
          <w:p w14:paraId="355B98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技术参数（是否完全响应，不能响应的部分请注明）</w:t>
            </w:r>
          </w:p>
        </w:tc>
        <w:tc>
          <w:tcPr>
            <w:tcW w:w="646" w:type="pct"/>
            <w:shd w:val="clear" w:color="auto" w:fill="auto"/>
            <w:vAlign w:val="center"/>
          </w:tcPr>
          <w:p w14:paraId="15A10A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原厂或原厂授权质保年限（整机含零配件，维保配件定期更换，保养频次不少于1次/年，包含所有服务等费用）</w:t>
            </w:r>
          </w:p>
        </w:tc>
        <w:tc>
          <w:tcPr>
            <w:tcW w:w="670" w:type="pct"/>
            <w:shd w:val="clear" w:color="auto" w:fill="auto"/>
            <w:vAlign w:val="center"/>
          </w:tcPr>
          <w:p w14:paraId="3B7F9E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原厂或原厂授权质保期满后质保费率（整机含零配件，维保配件定期更换，保养频次不少于1次/年，包含所有服务等费用）</w:t>
            </w:r>
          </w:p>
        </w:tc>
        <w:tc>
          <w:tcPr>
            <w:tcW w:w="408" w:type="pct"/>
            <w:shd w:val="clear" w:color="auto" w:fill="auto"/>
            <w:vAlign w:val="center"/>
          </w:tcPr>
          <w:p w14:paraId="6A8E6B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设备使用年限（产品铭牌）</w:t>
            </w:r>
          </w:p>
        </w:tc>
        <w:tc>
          <w:tcPr>
            <w:tcW w:w="269" w:type="pct"/>
            <w:shd w:val="clear" w:color="auto" w:fill="auto"/>
            <w:vAlign w:val="center"/>
          </w:tcPr>
          <w:p w14:paraId="514101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单价</w:t>
            </w:r>
          </w:p>
          <w:p w14:paraId="1352A4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（万元/台）</w:t>
            </w:r>
          </w:p>
        </w:tc>
        <w:tc>
          <w:tcPr>
            <w:tcW w:w="299" w:type="pct"/>
            <w:shd w:val="clear" w:color="auto" w:fill="auto"/>
            <w:vAlign w:val="center"/>
          </w:tcPr>
          <w:p w14:paraId="2DCF94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总价</w:t>
            </w:r>
          </w:p>
          <w:p w14:paraId="35EA9B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（万元/台）</w:t>
            </w:r>
          </w:p>
        </w:tc>
      </w:tr>
      <w:tr w14:paraId="1D8404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2" w:type="pct"/>
            <w:vAlign w:val="center"/>
          </w:tcPr>
          <w:p w14:paraId="6A31311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58" w:type="pct"/>
            <w:vAlign w:val="center"/>
          </w:tcPr>
          <w:p w14:paraId="120EE6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6" w:type="pct"/>
            <w:vAlign w:val="center"/>
          </w:tcPr>
          <w:p w14:paraId="68BBC7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50" w:type="pct"/>
            <w:shd w:val="clear" w:color="auto" w:fill="auto"/>
            <w:vAlign w:val="center"/>
          </w:tcPr>
          <w:p w14:paraId="579592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95" w:type="pct"/>
            <w:shd w:val="clear" w:color="auto" w:fill="auto"/>
            <w:vAlign w:val="center"/>
          </w:tcPr>
          <w:p w14:paraId="7D3166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88" w:type="pct"/>
            <w:shd w:val="clear" w:color="auto" w:fill="auto"/>
            <w:vAlign w:val="center"/>
          </w:tcPr>
          <w:p w14:paraId="5EA47B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80" w:type="pct"/>
            <w:shd w:val="clear" w:color="auto" w:fill="auto"/>
            <w:vAlign w:val="center"/>
          </w:tcPr>
          <w:p w14:paraId="0E4818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32" w:type="pct"/>
            <w:shd w:val="clear" w:color="auto" w:fill="auto"/>
            <w:vAlign w:val="center"/>
          </w:tcPr>
          <w:p w14:paraId="40F538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88" w:type="pct"/>
            <w:shd w:val="clear" w:color="auto" w:fill="auto"/>
            <w:vAlign w:val="center"/>
          </w:tcPr>
          <w:p w14:paraId="4CB63E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46" w:type="pct"/>
            <w:shd w:val="clear" w:color="auto" w:fill="auto"/>
            <w:vAlign w:val="center"/>
          </w:tcPr>
          <w:p w14:paraId="6139A2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70" w:type="pct"/>
            <w:shd w:val="clear" w:color="auto" w:fill="auto"/>
            <w:vAlign w:val="center"/>
          </w:tcPr>
          <w:p w14:paraId="4431EA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08" w:type="pct"/>
            <w:shd w:val="clear" w:color="auto" w:fill="auto"/>
            <w:vAlign w:val="center"/>
          </w:tcPr>
          <w:p w14:paraId="43FF1B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14:paraId="6A92DB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99" w:type="pct"/>
            <w:shd w:val="clear" w:color="auto" w:fill="auto"/>
            <w:vAlign w:val="center"/>
          </w:tcPr>
          <w:p w14:paraId="2BF082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6A322D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2" w:type="pct"/>
            <w:vAlign w:val="center"/>
          </w:tcPr>
          <w:p w14:paraId="2C5F572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58" w:type="pct"/>
            <w:vAlign w:val="center"/>
          </w:tcPr>
          <w:p w14:paraId="10371A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6" w:type="pct"/>
            <w:vAlign w:val="center"/>
          </w:tcPr>
          <w:p w14:paraId="21C97C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50" w:type="pct"/>
            <w:shd w:val="clear" w:color="auto" w:fill="auto"/>
            <w:vAlign w:val="center"/>
          </w:tcPr>
          <w:p w14:paraId="61B67B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95" w:type="pct"/>
            <w:shd w:val="clear" w:color="auto" w:fill="auto"/>
            <w:vAlign w:val="center"/>
          </w:tcPr>
          <w:p w14:paraId="26FAB5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88" w:type="pct"/>
            <w:shd w:val="clear" w:color="auto" w:fill="auto"/>
            <w:vAlign w:val="center"/>
          </w:tcPr>
          <w:p w14:paraId="5EEAED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80" w:type="pct"/>
            <w:shd w:val="clear" w:color="auto" w:fill="auto"/>
            <w:vAlign w:val="center"/>
          </w:tcPr>
          <w:p w14:paraId="765CCC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32" w:type="pct"/>
            <w:shd w:val="clear" w:color="auto" w:fill="auto"/>
            <w:vAlign w:val="center"/>
          </w:tcPr>
          <w:p w14:paraId="78F897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88" w:type="pct"/>
            <w:shd w:val="clear" w:color="auto" w:fill="auto"/>
            <w:vAlign w:val="center"/>
          </w:tcPr>
          <w:p w14:paraId="01B5A3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46" w:type="pct"/>
            <w:shd w:val="clear" w:color="auto" w:fill="auto"/>
            <w:vAlign w:val="center"/>
          </w:tcPr>
          <w:p w14:paraId="38D457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70" w:type="pct"/>
            <w:shd w:val="clear" w:color="auto" w:fill="auto"/>
            <w:vAlign w:val="center"/>
          </w:tcPr>
          <w:p w14:paraId="323999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08" w:type="pct"/>
            <w:shd w:val="clear" w:color="auto" w:fill="auto"/>
            <w:vAlign w:val="center"/>
          </w:tcPr>
          <w:p w14:paraId="4B6626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14:paraId="4B9722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99" w:type="pct"/>
            <w:shd w:val="clear" w:color="auto" w:fill="auto"/>
            <w:vAlign w:val="center"/>
          </w:tcPr>
          <w:p w14:paraId="1CB09C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0E0BEF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2" w:type="pct"/>
            <w:vAlign w:val="center"/>
          </w:tcPr>
          <w:p w14:paraId="3995122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58" w:type="pct"/>
            <w:vAlign w:val="center"/>
          </w:tcPr>
          <w:p w14:paraId="30BFC7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6" w:type="pct"/>
            <w:vAlign w:val="center"/>
          </w:tcPr>
          <w:p w14:paraId="6A4FC2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50" w:type="pct"/>
            <w:shd w:val="clear" w:color="auto" w:fill="auto"/>
            <w:vAlign w:val="center"/>
          </w:tcPr>
          <w:p w14:paraId="585792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95" w:type="pct"/>
            <w:shd w:val="clear" w:color="auto" w:fill="auto"/>
            <w:vAlign w:val="center"/>
          </w:tcPr>
          <w:p w14:paraId="31822E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88" w:type="pct"/>
            <w:shd w:val="clear" w:color="auto" w:fill="auto"/>
            <w:vAlign w:val="center"/>
          </w:tcPr>
          <w:p w14:paraId="3AA5EE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80" w:type="pct"/>
            <w:shd w:val="clear" w:color="auto" w:fill="auto"/>
            <w:vAlign w:val="center"/>
          </w:tcPr>
          <w:p w14:paraId="00C3A4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32" w:type="pct"/>
            <w:shd w:val="clear" w:color="auto" w:fill="auto"/>
            <w:vAlign w:val="center"/>
          </w:tcPr>
          <w:p w14:paraId="2DFC08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88" w:type="pct"/>
            <w:shd w:val="clear" w:color="auto" w:fill="auto"/>
            <w:vAlign w:val="center"/>
          </w:tcPr>
          <w:p w14:paraId="515E16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46" w:type="pct"/>
            <w:shd w:val="clear" w:color="auto" w:fill="auto"/>
            <w:vAlign w:val="center"/>
          </w:tcPr>
          <w:p w14:paraId="3C9F40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70" w:type="pct"/>
            <w:shd w:val="clear" w:color="auto" w:fill="auto"/>
            <w:vAlign w:val="center"/>
          </w:tcPr>
          <w:p w14:paraId="5BB812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08" w:type="pct"/>
            <w:shd w:val="clear" w:color="auto" w:fill="auto"/>
            <w:vAlign w:val="center"/>
          </w:tcPr>
          <w:p w14:paraId="5FC425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14:paraId="49ECC7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99" w:type="pct"/>
            <w:shd w:val="clear" w:color="auto" w:fill="auto"/>
            <w:vAlign w:val="center"/>
          </w:tcPr>
          <w:p w14:paraId="32B348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</w:tbl>
    <w:p w14:paraId="273C74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kern w:val="2"/>
          <w:sz w:val="28"/>
          <w:szCs w:val="28"/>
          <w:vertAlign w:val="baseline"/>
          <w:lang w:val="en-US" w:eastAsia="zh-CN" w:bidi="ar-SA"/>
        </w:rPr>
        <w:sectPr>
          <w:pgSz w:w="16838" w:h="11906" w:orient="landscape"/>
          <w:pgMar w:top="1418" w:right="567" w:bottom="1418" w:left="567" w:header="851" w:footer="992" w:gutter="0"/>
          <w:pgNumType w:fmt="numberInDash"/>
          <w:cols w:space="425" w:num="1"/>
          <w:docGrid w:type="lines" w:linePitch="312" w:charSpace="0"/>
        </w:sect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kern w:val="2"/>
          <w:sz w:val="28"/>
          <w:szCs w:val="28"/>
          <w:vertAlign w:val="baseline"/>
          <w:lang w:val="en-US" w:eastAsia="zh-CN" w:bidi="ar-SA"/>
        </w:rPr>
        <w:t>生产厂家（代理商）名称（盖章）：                             授权代表签字：                       日期：</w:t>
      </w:r>
    </w:p>
    <w:p w14:paraId="38AA2EB4"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rPr>
          <w:rFonts w:hint="eastAsia" w:ascii="方正仿宋_GB2312" w:hAnsi="方正仿宋_GB2312" w:eastAsia="方正仿宋_GB2312" w:cs="方正仿宋_GB2312"/>
          <w:lang w:val="en-US" w:eastAsia="zh-CN"/>
        </w:rPr>
      </w:pPr>
      <w:bookmarkStart w:id="6" w:name="_Toc21738"/>
      <w:r>
        <w:rPr>
          <w:rFonts w:hint="eastAsia" w:ascii="方正仿宋_GB2312" w:hAnsi="方正仿宋_GB2312" w:eastAsia="方正仿宋_GB2312" w:cs="方正仿宋_GB2312"/>
          <w:lang w:val="en-US" w:eastAsia="zh-CN"/>
        </w:rPr>
        <w:t>四、业绩</w:t>
      </w:r>
      <w:bookmarkEnd w:id="6"/>
    </w:p>
    <w:p w14:paraId="0564B329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80" w:lineRule="exact"/>
        <w:jc w:val="center"/>
        <w:textAlignment w:val="auto"/>
        <w:outlineLvl w:val="9"/>
        <w:rPr>
          <w:rFonts w:hint="eastAsia" w:ascii="方正仿宋_GB2312" w:hAnsi="方正仿宋_GB2312" w:eastAsia="方正仿宋_GB2312" w:cs="方正仿宋_GB2312"/>
          <w:b/>
          <w:bCs/>
          <w:color w:val="000000"/>
          <w:sz w:val="44"/>
          <w:szCs w:val="44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sz w:val="44"/>
          <w:szCs w:val="44"/>
          <w:lang w:val="en-US" w:eastAsia="zh-CN"/>
        </w:rPr>
        <w:t>（请如实填写清单并提供相关证明材料）</w:t>
      </w:r>
    </w:p>
    <w:p w14:paraId="4F84DE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outlineLvl w:val="9"/>
        <w:rPr>
          <w:rFonts w:hint="eastAsia" w:ascii="方正仿宋_GB2312" w:hAnsi="方正仿宋_GB2312" w:eastAsia="方正仿宋_GB2312" w:cs="方正仿宋_GB2312"/>
          <w:b w:val="0"/>
          <w:bCs w:val="0"/>
          <w:sz w:val="18"/>
          <w:szCs w:val="21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sz w:val="28"/>
          <w:szCs w:val="28"/>
          <w:lang w:val="en-US" w:eastAsia="zh-CN"/>
        </w:rPr>
        <w:t>1.清单</w:t>
      </w:r>
    </w:p>
    <w:tbl>
      <w:tblPr>
        <w:tblStyle w:val="1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0"/>
        <w:gridCol w:w="7829"/>
        <w:gridCol w:w="1303"/>
        <w:gridCol w:w="1346"/>
      </w:tblGrid>
      <w:tr w14:paraId="76F57A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02012EFB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</w:tcPr>
          <w:p w14:paraId="6BF8825B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名称</w:t>
            </w:r>
          </w:p>
        </w:tc>
        <w:tc>
          <w:tcPr>
            <w:tcW w:w="1303" w:type="dxa"/>
          </w:tcPr>
          <w:p w14:paraId="2231AD0D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default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装机数量（总数）</w:t>
            </w:r>
          </w:p>
        </w:tc>
        <w:tc>
          <w:tcPr>
            <w:tcW w:w="1346" w:type="dxa"/>
          </w:tcPr>
          <w:p w14:paraId="74066742">
            <w:pPr>
              <w:pStyle w:val="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县域（请详细填写区域：细分为市、县）</w:t>
            </w:r>
          </w:p>
        </w:tc>
      </w:tr>
      <w:tr w14:paraId="793A13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74B3BB8D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0" w:type="auto"/>
          </w:tcPr>
          <w:p w14:paraId="0EC66842">
            <w:pPr>
              <w:pStyle w:val="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2023年1月1日以来四川省内医院（同规格型号产品）装机情况（批量采购优先）</w:t>
            </w:r>
          </w:p>
          <w:p w14:paraId="529AA517">
            <w:pPr>
              <w:pStyle w:val="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0"/>
                <w:szCs w:val="40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（须另附：省内医院用户名单及所用产品名称、规格型号、数量、采购价格证明等支撑材料并盖章）</w:t>
            </w:r>
          </w:p>
        </w:tc>
        <w:tc>
          <w:tcPr>
            <w:tcW w:w="1303" w:type="dxa"/>
          </w:tcPr>
          <w:p w14:paraId="1E5210BF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346" w:type="dxa"/>
          </w:tcPr>
          <w:p w14:paraId="55555919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</w:tr>
      <w:tr w14:paraId="2999C7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67133E47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00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0" w:type="auto"/>
          </w:tcPr>
          <w:p w14:paraId="265F99D9">
            <w:pPr>
              <w:pStyle w:val="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2023年1月1日以来国内医院（同规格型号产品）装机情况（批量采购优先）（须另附：国内医院用户名单及所用产品名称、规格型号、数量、采购价格证明等支撑材料并盖章</w:t>
            </w:r>
          </w:p>
        </w:tc>
        <w:tc>
          <w:tcPr>
            <w:tcW w:w="1303" w:type="dxa"/>
          </w:tcPr>
          <w:p w14:paraId="25398818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346" w:type="dxa"/>
          </w:tcPr>
          <w:p w14:paraId="3557AF02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</w:tr>
    </w:tbl>
    <w:p w14:paraId="40A67837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00" w:lineRule="exact"/>
        <w:jc w:val="both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sz w:val="24"/>
          <w:szCs w:val="24"/>
          <w:vertAlign w:val="baseline"/>
          <w:lang w:val="en-US" w:eastAsia="zh-CN"/>
        </w:rPr>
      </w:pPr>
    </w:p>
    <w:p w14:paraId="65405832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00" w:lineRule="exact"/>
        <w:jc w:val="both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sz w:val="24"/>
          <w:szCs w:val="24"/>
          <w:vertAlign w:val="baseli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sz w:val="24"/>
          <w:szCs w:val="24"/>
          <w:vertAlign w:val="baseline"/>
          <w:lang w:val="en-US" w:eastAsia="zh-CN"/>
        </w:rPr>
        <w:t>生产厂家（代理商）名称（盖章）：              授权代表签字：                日期：</w:t>
      </w:r>
    </w:p>
    <w:p w14:paraId="7B8719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</w:pPr>
    </w:p>
    <w:p w14:paraId="59F50F86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表1:2023年1月1日以来四川省内医院（同规格型号产品）装机情况（批量采购优先）</w:t>
      </w:r>
    </w:p>
    <w:tbl>
      <w:tblPr>
        <w:tblStyle w:val="13"/>
        <w:tblW w:w="498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66"/>
        <w:gridCol w:w="2362"/>
        <w:gridCol w:w="1513"/>
        <w:gridCol w:w="1118"/>
        <w:gridCol w:w="1386"/>
        <w:gridCol w:w="1206"/>
        <w:gridCol w:w="1206"/>
      </w:tblGrid>
      <w:tr w14:paraId="794DDE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pct"/>
          </w:tcPr>
          <w:p w14:paraId="0E6AFC0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业绩名称</w:t>
            </w:r>
          </w:p>
        </w:tc>
        <w:tc>
          <w:tcPr>
            <w:tcW w:w="1077" w:type="pct"/>
          </w:tcPr>
          <w:p w14:paraId="0F9170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医院用户名称</w:t>
            </w:r>
          </w:p>
        </w:tc>
        <w:tc>
          <w:tcPr>
            <w:tcW w:w="690" w:type="pct"/>
          </w:tcPr>
          <w:p w14:paraId="1D5575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产品名称</w:t>
            </w:r>
          </w:p>
        </w:tc>
        <w:tc>
          <w:tcPr>
            <w:tcW w:w="510" w:type="pct"/>
          </w:tcPr>
          <w:p w14:paraId="311643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  <w:tc>
          <w:tcPr>
            <w:tcW w:w="632" w:type="pct"/>
          </w:tcPr>
          <w:p w14:paraId="3B58F6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采购价格</w:t>
            </w:r>
          </w:p>
        </w:tc>
        <w:tc>
          <w:tcPr>
            <w:tcW w:w="550" w:type="pct"/>
          </w:tcPr>
          <w:p w14:paraId="398D15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质保年限</w:t>
            </w:r>
          </w:p>
        </w:tc>
        <w:tc>
          <w:tcPr>
            <w:tcW w:w="550" w:type="pct"/>
          </w:tcPr>
          <w:p w14:paraId="6E4490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 w14:paraId="5E4A42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pct"/>
          </w:tcPr>
          <w:p w14:paraId="0CA6FD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077" w:type="pct"/>
          </w:tcPr>
          <w:p w14:paraId="6808908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690" w:type="pct"/>
          </w:tcPr>
          <w:p w14:paraId="20A7636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510" w:type="pct"/>
          </w:tcPr>
          <w:p w14:paraId="55BDDE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632" w:type="pct"/>
          </w:tcPr>
          <w:p w14:paraId="52012B8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550" w:type="pct"/>
          </w:tcPr>
          <w:p w14:paraId="1D31FC9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550" w:type="pct"/>
          </w:tcPr>
          <w:p w14:paraId="19A5A6F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 w14:paraId="79D5A4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pct"/>
          </w:tcPr>
          <w:p w14:paraId="61B2D2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077" w:type="pct"/>
          </w:tcPr>
          <w:p w14:paraId="44DAF74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690" w:type="pct"/>
          </w:tcPr>
          <w:p w14:paraId="059A89C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510" w:type="pct"/>
          </w:tcPr>
          <w:p w14:paraId="166286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632" w:type="pct"/>
          </w:tcPr>
          <w:p w14:paraId="5362A4C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550" w:type="pct"/>
          </w:tcPr>
          <w:p w14:paraId="52A464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550" w:type="pct"/>
          </w:tcPr>
          <w:p w14:paraId="68BBBE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 w14:paraId="541C44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pct"/>
          </w:tcPr>
          <w:p w14:paraId="79E9C2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  <w:t>……</w:t>
            </w:r>
          </w:p>
        </w:tc>
        <w:tc>
          <w:tcPr>
            <w:tcW w:w="1077" w:type="pct"/>
          </w:tcPr>
          <w:p w14:paraId="5E568ED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690" w:type="pct"/>
          </w:tcPr>
          <w:p w14:paraId="60ECD5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510" w:type="pct"/>
          </w:tcPr>
          <w:p w14:paraId="68111F9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632" w:type="pct"/>
          </w:tcPr>
          <w:p w14:paraId="1455D7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550" w:type="pct"/>
          </w:tcPr>
          <w:p w14:paraId="03812D8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550" w:type="pct"/>
          </w:tcPr>
          <w:p w14:paraId="406721C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</w:tbl>
    <w:p w14:paraId="30FEBF7D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00" w:lineRule="exact"/>
        <w:jc w:val="both"/>
        <w:textAlignment w:val="auto"/>
        <w:rPr>
          <w:rFonts w:hint="default" w:ascii="方正仿宋_GB2312" w:hAnsi="方正仿宋_GB2312" w:eastAsia="方正仿宋_GB2312" w:cs="方正仿宋_GB2312"/>
          <w:b w:val="0"/>
          <w:bCs w:val="0"/>
          <w:color w:val="000000"/>
          <w:sz w:val="24"/>
          <w:szCs w:val="24"/>
          <w:vertAlign w:val="baseline"/>
          <w:lang w:val="en-US" w:eastAsia="zh-CN"/>
        </w:rPr>
      </w:pPr>
    </w:p>
    <w:p w14:paraId="56C47A62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00" w:lineRule="exact"/>
        <w:jc w:val="both"/>
        <w:textAlignment w:val="auto"/>
        <w:rPr>
          <w:rFonts w:hint="eastAsia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sz w:val="24"/>
          <w:szCs w:val="24"/>
          <w:vertAlign w:val="baseline"/>
          <w:lang w:val="en-US" w:eastAsia="zh-CN"/>
        </w:rPr>
        <w:t>生产厂家（代理商）名称（盖章）：              授权代表签字：                日期：</w:t>
      </w:r>
    </w:p>
    <w:p w14:paraId="150FD16B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表2:2023年1月1日以来国内医院（同规格型号产品）装机情况（批量采购优先）</w:t>
      </w:r>
    </w:p>
    <w:tbl>
      <w:tblPr>
        <w:tblStyle w:val="13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"/>
        <w:gridCol w:w="2375"/>
        <w:gridCol w:w="1337"/>
        <w:gridCol w:w="1326"/>
        <w:gridCol w:w="1887"/>
        <w:gridCol w:w="1388"/>
        <w:gridCol w:w="1104"/>
      </w:tblGrid>
      <w:tr w14:paraId="192139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9" w:type="dxa"/>
            <w:vAlign w:val="top"/>
          </w:tcPr>
          <w:p w14:paraId="07E4EE7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业绩名称</w:t>
            </w:r>
          </w:p>
        </w:tc>
        <w:tc>
          <w:tcPr>
            <w:tcW w:w="2375" w:type="dxa"/>
            <w:vAlign w:val="top"/>
          </w:tcPr>
          <w:p w14:paraId="5205A9D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医院用户名称</w:t>
            </w:r>
          </w:p>
        </w:tc>
        <w:tc>
          <w:tcPr>
            <w:tcW w:w="1337" w:type="dxa"/>
            <w:vAlign w:val="top"/>
          </w:tcPr>
          <w:p w14:paraId="04B330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产品名称</w:t>
            </w:r>
          </w:p>
        </w:tc>
        <w:tc>
          <w:tcPr>
            <w:tcW w:w="1326" w:type="dxa"/>
            <w:vAlign w:val="top"/>
          </w:tcPr>
          <w:p w14:paraId="726CFBD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  <w:tc>
          <w:tcPr>
            <w:tcW w:w="1887" w:type="dxa"/>
            <w:vAlign w:val="top"/>
          </w:tcPr>
          <w:p w14:paraId="0AC92A3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采购价格</w:t>
            </w:r>
          </w:p>
        </w:tc>
        <w:tc>
          <w:tcPr>
            <w:tcW w:w="1388" w:type="dxa"/>
            <w:vAlign w:val="top"/>
          </w:tcPr>
          <w:p w14:paraId="5E49C82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质保年限</w:t>
            </w:r>
          </w:p>
        </w:tc>
        <w:tc>
          <w:tcPr>
            <w:tcW w:w="1104" w:type="dxa"/>
            <w:vAlign w:val="top"/>
          </w:tcPr>
          <w:p w14:paraId="136C8FF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 w14:paraId="42571A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9" w:type="dxa"/>
          </w:tcPr>
          <w:p w14:paraId="046B51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2375" w:type="dxa"/>
          </w:tcPr>
          <w:p w14:paraId="1EF975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337" w:type="dxa"/>
          </w:tcPr>
          <w:p w14:paraId="0D0779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326" w:type="dxa"/>
          </w:tcPr>
          <w:p w14:paraId="699736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887" w:type="dxa"/>
          </w:tcPr>
          <w:p w14:paraId="7D5EDE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388" w:type="dxa"/>
          </w:tcPr>
          <w:p w14:paraId="6220D8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104" w:type="dxa"/>
          </w:tcPr>
          <w:p w14:paraId="3C89A34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 w14:paraId="4CB399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9" w:type="dxa"/>
          </w:tcPr>
          <w:p w14:paraId="582EC4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  <w:t>……</w:t>
            </w:r>
          </w:p>
        </w:tc>
        <w:tc>
          <w:tcPr>
            <w:tcW w:w="2375" w:type="dxa"/>
          </w:tcPr>
          <w:p w14:paraId="75DF965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337" w:type="dxa"/>
          </w:tcPr>
          <w:p w14:paraId="34A41FA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326" w:type="dxa"/>
          </w:tcPr>
          <w:p w14:paraId="0DE84A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887" w:type="dxa"/>
          </w:tcPr>
          <w:p w14:paraId="0709DA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388" w:type="dxa"/>
          </w:tcPr>
          <w:p w14:paraId="09280A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104" w:type="dxa"/>
          </w:tcPr>
          <w:p w14:paraId="110E61E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</w:tbl>
    <w:p w14:paraId="78983C84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00" w:lineRule="exact"/>
        <w:jc w:val="both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sz w:val="24"/>
          <w:szCs w:val="24"/>
          <w:vertAlign w:val="baseli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sz w:val="24"/>
          <w:szCs w:val="24"/>
          <w:vertAlign w:val="baseline"/>
          <w:lang w:val="en-US" w:eastAsia="zh-CN"/>
        </w:rPr>
        <w:t>生产厂家（代理商）名称（盖章）：              授权代表签字：                日期：</w:t>
      </w:r>
    </w:p>
    <w:p w14:paraId="64559A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kern w:val="2"/>
          <w:sz w:val="28"/>
          <w:szCs w:val="28"/>
          <w:vertAlign w:val="baseline"/>
          <w:lang w:val="en-US" w:eastAsia="zh-CN" w:bidi="ar-SA"/>
        </w:rPr>
      </w:pPr>
    </w:p>
    <w:p w14:paraId="27F726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kern w:val="2"/>
          <w:sz w:val="28"/>
          <w:szCs w:val="28"/>
          <w:vertAlign w:val="baseline"/>
          <w:lang w:val="en-US" w:eastAsia="zh-CN" w:bidi="ar-SA"/>
        </w:rPr>
      </w:pPr>
    </w:p>
    <w:p w14:paraId="7760BA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kern w:val="2"/>
          <w:sz w:val="28"/>
          <w:szCs w:val="28"/>
          <w:vertAlign w:val="baseline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kern w:val="2"/>
          <w:sz w:val="28"/>
          <w:szCs w:val="28"/>
          <w:vertAlign w:val="baseline"/>
          <w:lang w:val="en-US" w:eastAsia="zh-CN" w:bidi="ar-SA"/>
        </w:rPr>
        <w:t>2.如刚上市新产品无用户，请注明产品的具体情况和优势</w:t>
      </w:r>
    </w:p>
    <w:tbl>
      <w:tblPr>
        <w:tblStyle w:val="1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8"/>
        <w:gridCol w:w="3464"/>
        <w:gridCol w:w="5141"/>
      </w:tblGrid>
      <w:tr w14:paraId="18AB50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28" w:type="dxa"/>
          </w:tcPr>
          <w:p w14:paraId="7C0C1C8A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8"/>
                <w:szCs w:val="28"/>
                <w:vertAlign w:val="baseline"/>
                <w:lang w:val="en-US" w:eastAsia="zh-CN"/>
              </w:rPr>
              <w:t>产品名称</w:t>
            </w:r>
          </w:p>
        </w:tc>
        <w:tc>
          <w:tcPr>
            <w:tcW w:w="3464" w:type="dxa"/>
          </w:tcPr>
          <w:p w14:paraId="64C786AF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8"/>
                <w:szCs w:val="28"/>
                <w:vertAlign w:val="baseline"/>
                <w:lang w:val="en-US" w:eastAsia="zh-CN"/>
              </w:rPr>
              <w:t>上市日期</w:t>
            </w:r>
          </w:p>
        </w:tc>
        <w:tc>
          <w:tcPr>
            <w:tcW w:w="5141" w:type="dxa"/>
          </w:tcPr>
          <w:p w14:paraId="5C48E378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8"/>
                <w:szCs w:val="28"/>
                <w:vertAlign w:val="baseline"/>
                <w:lang w:val="en-US" w:eastAsia="zh-CN"/>
              </w:rPr>
              <w:t>优势</w:t>
            </w:r>
          </w:p>
        </w:tc>
      </w:tr>
      <w:tr w14:paraId="578AA7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28" w:type="dxa"/>
          </w:tcPr>
          <w:p w14:paraId="079FBF4F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464" w:type="dxa"/>
          </w:tcPr>
          <w:p w14:paraId="29C34DF7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5141" w:type="dxa"/>
          </w:tcPr>
          <w:p w14:paraId="1BDD6A24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1D804E19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00" w:lineRule="exact"/>
        <w:jc w:val="both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sz w:val="24"/>
          <w:szCs w:val="24"/>
          <w:vertAlign w:val="baseli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sz w:val="24"/>
          <w:szCs w:val="24"/>
          <w:vertAlign w:val="baseline"/>
          <w:lang w:val="en-US" w:eastAsia="zh-CN"/>
        </w:rPr>
        <w:t>生产厂家（代理商）名称（盖章）：              授权代表签字：                日期：</w:t>
      </w:r>
    </w:p>
    <w:p w14:paraId="6E437A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kern w:val="2"/>
          <w:sz w:val="28"/>
          <w:szCs w:val="28"/>
          <w:vertAlign w:val="baseline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kern w:val="2"/>
          <w:sz w:val="28"/>
          <w:szCs w:val="28"/>
          <w:vertAlign w:val="baseline"/>
          <w:lang w:val="en-US" w:eastAsia="zh-CN" w:bidi="ar-SA"/>
        </w:rPr>
        <w:br w:type="page"/>
      </w:r>
    </w:p>
    <w:p w14:paraId="0E82AE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rPr>
          <w:rFonts w:hint="default" w:ascii="方正仿宋_GB2312" w:hAnsi="方正仿宋_GB2312" w:eastAsia="方正仿宋_GB2312" w:cs="方正仿宋_GB2312"/>
          <w:b w:val="0"/>
          <w:bCs w:val="0"/>
          <w:color w:val="000000"/>
          <w:kern w:val="2"/>
          <w:sz w:val="28"/>
          <w:szCs w:val="28"/>
          <w:vertAlign w:val="baseline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kern w:val="2"/>
          <w:sz w:val="28"/>
          <w:szCs w:val="28"/>
          <w:vertAlign w:val="baseline"/>
          <w:lang w:val="en-US" w:eastAsia="zh-CN" w:bidi="ar-SA"/>
        </w:rPr>
        <w:t>3.市场占有率（</w:t>
      </w:r>
      <w:r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olor w:val="000000"/>
          <w:kern w:val="0"/>
          <w:sz w:val="21"/>
          <w:szCs w:val="21"/>
          <w:u w:val="none"/>
          <w:lang w:val="en-US" w:eastAsia="zh-CN" w:bidi="ar"/>
        </w:rPr>
        <w:t>响应品牌同类型产品在2023年1月1日以来的市场占有率，并注明数据来源）</w:t>
      </w:r>
    </w:p>
    <w:tbl>
      <w:tblPr>
        <w:tblStyle w:val="13"/>
        <w:tblW w:w="1076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5"/>
        <w:gridCol w:w="4104"/>
        <w:gridCol w:w="2575"/>
        <w:gridCol w:w="3223"/>
      </w:tblGrid>
      <w:tr w14:paraId="79BCC4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</w:trPr>
        <w:tc>
          <w:tcPr>
            <w:tcW w:w="865" w:type="dxa"/>
          </w:tcPr>
          <w:p w14:paraId="72C9D516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4104" w:type="dxa"/>
          </w:tcPr>
          <w:p w14:paraId="26EA9AEA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default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响应品牌同类型产品名称</w:t>
            </w:r>
          </w:p>
        </w:tc>
        <w:tc>
          <w:tcPr>
            <w:tcW w:w="2575" w:type="dxa"/>
          </w:tcPr>
          <w:p w14:paraId="52926EA9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default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市场占有率及排名</w:t>
            </w:r>
          </w:p>
        </w:tc>
        <w:tc>
          <w:tcPr>
            <w:tcW w:w="3223" w:type="dxa"/>
          </w:tcPr>
          <w:p w14:paraId="65E41629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default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数据来源</w:t>
            </w:r>
          </w:p>
        </w:tc>
      </w:tr>
      <w:tr w14:paraId="6E3CDC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865" w:type="dxa"/>
          </w:tcPr>
          <w:p w14:paraId="196E7A65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default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104" w:type="dxa"/>
          </w:tcPr>
          <w:p w14:paraId="3336D96A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575" w:type="dxa"/>
          </w:tcPr>
          <w:p w14:paraId="7DE05A78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223" w:type="dxa"/>
          </w:tcPr>
          <w:p w14:paraId="444F4772">
            <w:pPr>
              <w:pStyle w:val="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EDEE2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865" w:type="dxa"/>
          </w:tcPr>
          <w:p w14:paraId="1FAF765A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……</w:t>
            </w:r>
          </w:p>
        </w:tc>
        <w:tc>
          <w:tcPr>
            <w:tcW w:w="4104" w:type="dxa"/>
          </w:tcPr>
          <w:p w14:paraId="067F37E6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575" w:type="dxa"/>
          </w:tcPr>
          <w:p w14:paraId="68B896BC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223" w:type="dxa"/>
          </w:tcPr>
          <w:p w14:paraId="587606AA">
            <w:pPr>
              <w:pStyle w:val="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</w:tbl>
    <w:p w14:paraId="1177108F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00" w:lineRule="exact"/>
        <w:jc w:val="both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sz w:val="24"/>
          <w:szCs w:val="24"/>
          <w:vertAlign w:val="baseli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sz w:val="24"/>
          <w:szCs w:val="24"/>
          <w:vertAlign w:val="baseline"/>
          <w:lang w:val="en-US" w:eastAsia="zh-CN"/>
        </w:rPr>
        <w:t>生产厂家（代理商）名称（盖章）：              授权代表签字：                日期：</w:t>
      </w:r>
    </w:p>
    <w:p w14:paraId="09814A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rPr>
          <w:rFonts w:hint="default" w:eastAsiaTheme="minorEastAsia"/>
          <w:lang w:val="en-US" w:eastAsia="zh-CN"/>
        </w:rPr>
      </w:pPr>
    </w:p>
    <w:p w14:paraId="29BD9D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outlineLvl w:val="9"/>
        <w:rPr>
          <w:rFonts w:hint="default" w:ascii="方正仿宋_GB2312" w:hAnsi="方正仿宋_GB2312" w:eastAsia="方正仿宋_GB2312" w:cs="方正仿宋_GB2312"/>
          <w:b w:val="0"/>
          <w:bCs w:val="0"/>
          <w:color w:val="000000"/>
          <w:kern w:val="2"/>
          <w:sz w:val="28"/>
          <w:szCs w:val="28"/>
          <w:vertAlign w:val="baseline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kern w:val="2"/>
          <w:sz w:val="28"/>
          <w:szCs w:val="28"/>
          <w:vertAlign w:val="baseline"/>
          <w:lang w:val="en-US" w:eastAsia="zh-CN" w:bidi="ar-SA"/>
        </w:rPr>
        <w:t>4.响应品牌同类型产品在2023年1月1日以来响应产品用户数量及清单</w:t>
      </w:r>
    </w:p>
    <w:tbl>
      <w:tblPr>
        <w:tblStyle w:val="13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9"/>
        <w:gridCol w:w="5977"/>
        <w:gridCol w:w="3750"/>
      </w:tblGrid>
      <w:tr w14:paraId="4AB5C6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573" w:type="pct"/>
          </w:tcPr>
          <w:p w14:paraId="32771407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720" w:type="pct"/>
          </w:tcPr>
          <w:p w14:paraId="2A0231EE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响应品牌同类型产品名称</w:t>
            </w:r>
          </w:p>
        </w:tc>
        <w:tc>
          <w:tcPr>
            <w:tcW w:w="1706" w:type="pct"/>
          </w:tcPr>
          <w:p w14:paraId="54133EF9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用户数量</w:t>
            </w:r>
          </w:p>
        </w:tc>
      </w:tr>
      <w:tr w14:paraId="63D303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573" w:type="pct"/>
          </w:tcPr>
          <w:p w14:paraId="609A186C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default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720" w:type="pct"/>
          </w:tcPr>
          <w:p w14:paraId="2BA6E56E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706" w:type="pct"/>
          </w:tcPr>
          <w:p w14:paraId="6E0A9710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B9CFB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573" w:type="pct"/>
          </w:tcPr>
          <w:p w14:paraId="0DE45CA3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……</w:t>
            </w:r>
          </w:p>
        </w:tc>
        <w:tc>
          <w:tcPr>
            <w:tcW w:w="2720" w:type="pct"/>
          </w:tcPr>
          <w:p w14:paraId="213F4576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706" w:type="pct"/>
          </w:tcPr>
          <w:p w14:paraId="190CF56B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</w:tbl>
    <w:p w14:paraId="29BC300D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00" w:lineRule="exact"/>
        <w:jc w:val="both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sz w:val="24"/>
          <w:szCs w:val="24"/>
          <w:vertAlign w:val="baseli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sz w:val="24"/>
          <w:szCs w:val="24"/>
          <w:vertAlign w:val="baseline"/>
          <w:lang w:val="en-US" w:eastAsia="zh-CN"/>
        </w:rPr>
        <w:t>生产厂家（代理商）名称（盖章）：              授权代表签字：                日期：</w:t>
      </w:r>
    </w:p>
    <w:p w14:paraId="7D7D5727">
      <w:pPr>
        <w:rPr>
          <w:rFonts w:hint="eastAsia" w:ascii="方正仿宋_GB2312" w:hAnsi="方正仿宋_GB2312" w:eastAsia="方正仿宋_GB2312" w:cs="方正仿宋_GB2312"/>
          <w:lang w:val="en-US" w:eastAsia="zh-CN"/>
        </w:rPr>
      </w:pPr>
      <w:bookmarkStart w:id="7" w:name="_Toc17624"/>
      <w:r>
        <w:rPr>
          <w:rFonts w:hint="eastAsia" w:ascii="方正仿宋_GB2312" w:hAnsi="方正仿宋_GB2312" w:eastAsia="方正仿宋_GB2312" w:cs="方正仿宋_GB2312"/>
          <w:lang w:val="en-US" w:eastAsia="zh-CN"/>
        </w:rPr>
        <w:br w:type="page"/>
      </w:r>
    </w:p>
    <w:p w14:paraId="2149AD61">
      <w:pPr>
        <w:pStyle w:val="2"/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rPr>
          <w:rFonts w:hint="eastAsia" w:ascii="方正仿宋_GB2312" w:hAnsi="方正仿宋_GB2312" w:eastAsia="方正仿宋_GB2312" w:cs="方正仿宋_GB231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lang w:val="en-US" w:eastAsia="zh-CN"/>
        </w:rPr>
        <w:t>售后服务方案</w:t>
      </w:r>
      <w:bookmarkEnd w:id="7"/>
    </w:p>
    <w:p w14:paraId="2DCF9BE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rPr>
          <w:rFonts w:hint="eastAsia"/>
          <w:sz w:val="22"/>
          <w:szCs w:val="28"/>
          <w:lang w:val="en-US" w:eastAsia="zh-CN"/>
        </w:rPr>
        <w:sectPr>
          <w:pgSz w:w="11906" w:h="16838"/>
          <w:pgMar w:top="567" w:right="567" w:bottom="1418" w:left="567" w:header="851" w:footer="992" w:gutter="0"/>
          <w:pgNumType w:fmt="numberInDash"/>
          <w:cols w:space="425" w:num="1"/>
          <w:docGrid w:type="lines" w:linePitch="312" w:charSpace="0"/>
        </w:sect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1"/>
          <w:szCs w:val="21"/>
          <w:highlight w:val="none"/>
          <w:u w:val="none"/>
          <w:lang w:val="en-US" w:eastAsia="zh-CN" w:bidi="ar"/>
        </w:rPr>
        <w:t>（至少包含售后服务站点及团队、配件库、响应时间、维修质量保障等（售后服务团队及售后服务站点提供佐证材料，响应时间、质量保障等提供承诺））</w:t>
      </w:r>
    </w:p>
    <w:p w14:paraId="06FB93AF"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rPr>
          <w:rFonts w:hint="eastAsia" w:ascii="方正仿宋_GB2312" w:hAnsi="方正仿宋_GB2312" w:eastAsia="方正仿宋_GB2312" w:cs="方正仿宋_GB2312"/>
          <w:lang w:val="en-US" w:eastAsia="zh-CN"/>
        </w:rPr>
      </w:pPr>
      <w:bookmarkStart w:id="8" w:name="_Toc4509"/>
      <w:r>
        <w:rPr>
          <w:rFonts w:hint="eastAsia" w:ascii="方正仿宋_GB2312" w:hAnsi="方正仿宋_GB2312" w:eastAsia="方正仿宋_GB2312" w:cs="方正仿宋_GB2312"/>
          <w:b/>
          <w:kern w:val="44"/>
          <w:sz w:val="44"/>
          <w:szCs w:val="24"/>
          <w:lang w:val="en-US" w:eastAsia="zh-CN" w:bidi="ar-SA"/>
        </w:rPr>
        <w:t>六、</w:t>
      </w:r>
      <w:r>
        <w:rPr>
          <w:rFonts w:hint="eastAsia" w:ascii="方正仿宋_GB2312" w:hAnsi="方正仿宋_GB2312" w:eastAsia="方正仿宋_GB2312" w:cs="方正仿宋_GB2312"/>
          <w:lang w:val="en-US" w:eastAsia="zh-CN"/>
        </w:rPr>
        <w:t>其他相关资料</w:t>
      </w:r>
      <w:bookmarkEnd w:id="8"/>
    </w:p>
    <w:p w14:paraId="7523E9D7">
      <w:pPr>
        <w:numPr>
          <w:ilvl w:val="0"/>
          <w:numId w:val="0"/>
        </w:numPr>
        <w:rPr>
          <w:rFonts w:hint="eastAsia" w:ascii="方正仿宋_GB2312" w:hAnsi="方正仿宋_GB2312" w:eastAsia="方正仿宋_GB2312" w:cs="方正仿宋_GB2312"/>
          <w:sz w:val="32"/>
          <w:szCs w:val="40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40"/>
          <w:lang w:val="en-US" w:eastAsia="zh-CN"/>
        </w:rPr>
        <w:t>表1</w:t>
      </w:r>
    </w:p>
    <w:p w14:paraId="49B8E3D7"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项目名称：                 市场调研</w:t>
      </w:r>
    </w:p>
    <w:tbl>
      <w:tblPr>
        <w:tblStyle w:val="13"/>
        <w:tblW w:w="499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8"/>
        <w:gridCol w:w="892"/>
        <w:gridCol w:w="1870"/>
        <w:gridCol w:w="1870"/>
        <w:gridCol w:w="2023"/>
        <w:gridCol w:w="1061"/>
        <w:gridCol w:w="1446"/>
        <w:gridCol w:w="1446"/>
        <w:gridCol w:w="1446"/>
        <w:gridCol w:w="1446"/>
        <w:gridCol w:w="1446"/>
      </w:tblGrid>
      <w:tr w14:paraId="0D4FF1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1" w:type="pct"/>
            <w:vAlign w:val="center"/>
          </w:tcPr>
          <w:p w14:paraId="187B7B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80" w:type="pct"/>
            <w:shd w:val="clear" w:color="auto" w:fill="auto"/>
            <w:vAlign w:val="center"/>
          </w:tcPr>
          <w:p w14:paraId="17DFAA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587" w:type="pct"/>
            <w:shd w:val="clear" w:color="auto" w:fill="auto"/>
            <w:vAlign w:val="center"/>
          </w:tcPr>
          <w:p w14:paraId="5F91CE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注册证号</w:t>
            </w:r>
          </w:p>
        </w:tc>
        <w:tc>
          <w:tcPr>
            <w:tcW w:w="587" w:type="pct"/>
            <w:shd w:val="clear" w:color="auto" w:fill="auto"/>
            <w:vAlign w:val="center"/>
          </w:tcPr>
          <w:p w14:paraId="2017A5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注册证截止时间</w:t>
            </w:r>
          </w:p>
        </w:tc>
        <w:tc>
          <w:tcPr>
            <w:tcW w:w="635" w:type="pct"/>
            <w:shd w:val="clear" w:color="auto" w:fill="auto"/>
            <w:vAlign w:val="center"/>
          </w:tcPr>
          <w:p w14:paraId="0CD341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国内上市时间（注册证取得或更新时间）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0D0F4D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是否为最新代产品</w:t>
            </w:r>
          </w:p>
        </w:tc>
        <w:tc>
          <w:tcPr>
            <w:tcW w:w="454" w:type="pct"/>
            <w:shd w:val="clear" w:color="auto" w:fill="auto"/>
            <w:vAlign w:val="center"/>
          </w:tcPr>
          <w:p w14:paraId="10CFD0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产地（填写省份）</w:t>
            </w:r>
          </w:p>
        </w:tc>
        <w:tc>
          <w:tcPr>
            <w:tcW w:w="454" w:type="pct"/>
            <w:shd w:val="clear" w:color="auto" w:fill="auto"/>
            <w:vAlign w:val="center"/>
          </w:tcPr>
          <w:p w14:paraId="65C011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可于合同签订生效之日起x日历日内到货，并于到货后x日完成安装、调试、达到验收条件；</w:t>
            </w:r>
          </w:p>
        </w:tc>
        <w:tc>
          <w:tcPr>
            <w:tcW w:w="454" w:type="pct"/>
            <w:shd w:val="clear" w:color="auto" w:fill="auto"/>
            <w:vAlign w:val="center"/>
          </w:tcPr>
          <w:p w14:paraId="5EACA8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可提供不少于x天的现场操作、维护培训、应用培训；</w:t>
            </w:r>
          </w:p>
        </w:tc>
        <w:tc>
          <w:tcPr>
            <w:tcW w:w="454" w:type="pct"/>
            <w:shd w:val="clear" w:color="auto" w:fill="auto"/>
            <w:vAlign w:val="center"/>
          </w:tcPr>
          <w:p w14:paraId="10E4BF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可提供每年不少于x次的维修工程师现场巡访；</w:t>
            </w:r>
          </w:p>
        </w:tc>
        <w:tc>
          <w:tcPr>
            <w:tcW w:w="454" w:type="pct"/>
            <w:shd w:val="clear" w:color="auto" w:fill="auto"/>
            <w:vAlign w:val="center"/>
          </w:tcPr>
          <w:p w14:paraId="2D45F2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与同类产品比较，是否具有优势，并注明优势情况</w:t>
            </w:r>
          </w:p>
        </w:tc>
      </w:tr>
      <w:tr w14:paraId="48488D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1" w:type="pct"/>
            <w:shd w:val="clear" w:color="auto" w:fill="auto"/>
            <w:vAlign w:val="center"/>
          </w:tcPr>
          <w:p w14:paraId="78F32F3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80" w:type="pct"/>
          </w:tcPr>
          <w:p w14:paraId="61B3681B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587" w:type="pct"/>
          </w:tcPr>
          <w:p w14:paraId="1115C279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587" w:type="pct"/>
          </w:tcPr>
          <w:p w14:paraId="779B362A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635" w:type="pct"/>
          </w:tcPr>
          <w:p w14:paraId="255E2B70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333" w:type="pct"/>
          </w:tcPr>
          <w:p w14:paraId="3B310C63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454" w:type="pct"/>
          </w:tcPr>
          <w:p w14:paraId="4559C870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454" w:type="pct"/>
          </w:tcPr>
          <w:p w14:paraId="4376ACC6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454" w:type="pct"/>
          </w:tcPr>
          <w:p w14:paraId="5710A7ED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454" w:type="pct"/>
          </w:tcPr>
          <w:p w14:paraId="5EBD1798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454" w:type="pct"/>
          </w:tcPr>
          <w:p w14:paraId="56BB0DE8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</w:tr>
      <w:tr w14:paraId="052F1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1" w:type="pct"/>
            <w:shd w:val="clear" w:color="auto" w:fill="auto"/>
            <w:vAlign w:val="center"/>
          </w:tcPr>
          <w:p w14:paraId="203AAB6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80" w:type="pct"/>
          </w:tcPr>
          <w:p w14:paraId="4ADB58C7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587" w:type="pct"/>
          </w:tcPr>
          <w:p w14:paraId="5397D716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587" w:type="pct"/>
          </w:tcPr>
          <w:p w14:paraId="486377DB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635" w:type="pct"/>
          </w:tcPr>
          <w:p w14:paraId="5E6AAD32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333" w:type="pct"/>
          </w:tcPr>
          <w:p w14:paraId="72F51410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454" w:type="pct"/>
          </w:tcPr>
          <w:p w14:paraId="627AB68D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454" w:type="pct"/>
          </w:tcPr>
          <w:p w14:paraId="00C8B75A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454" w:type="pct"/>
          </w:tcPr>
          <w:p w14:paraId="4302C78D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454" w:type="pct"/>
          </w:tcPr>
          <w:p w14:paraId="13A0817A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454" w:type="pct"/>
          </w:tcPr>
          <w:p w14:paraId="286EDE3F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</w:tr>
      <w:tr w14:paraId="41936D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1" w:type="pct"/>
            <w:shd w:val="clear" w:color="auto" w:fill="auto"/>
            <w:vAlign w:val="center"/>
          </w:tcPr>
          <w:p w14:paraId="0DA31E6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280" w:type="pct"/>
          </w:tcPr>
          <w:p w14:paraId="029F177F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587" w:type="pct"/>
          </w:tcPr>
          <w:p w14:paraId="39588EFE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587" w:type="pct"/>
          </w:tcPr>
          <w:p w14:paraId="39C5A49D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635" w:type="pct"/>
          </w:tcPr>
          <w:p w14:paraId="10D69D2F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333" w:type="pct"/>
          </w:tcPr>
          <w:p w14:paraId="3BEB5E6F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454" w:type="pct"/>
          </w:tcPr>
          <w:p w14:paraId="38407CDE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454" w:type="pct"/>
          </w:tcPr>
          <w:p w14:paraId="4319FB1B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454" w:type="pct"/>
          </w:tcPr>
          <w:p w14:paraId="3EF0F311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454" w:type="pct"/>
          </w:tcPr>
          <w:p w14:paraId="221CF682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454" w:type="pct"/>
          </w:tcPr>
          <w:p w14:paraId="764476EA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</w:tr>
    </w:tbl>
    <w:p w14:paraId="24780C0E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00" w:lineRule="exact"/>
        <w:jc w:val="both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sz w:val="24"/>
          <w:szCs w:val="24"/>
          <w:vertAlign w:val="baseli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sz w:val="24"/>
          <w:szCs w:val="24"/>
          <w:vertAlign w:val="baseline"/>
          <w:lang w:val="en-US" w:eastAsia="zh-CN"/>
        </w:rPr>
        <w:t>生产厂家（代理商）名称（盖章）：              授权代表签字：                日期：</w:t>
      </w:r>
    </w:p>
    <w:p w14:paraId="2071510C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80" w:lineRule="exact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color w:val="000000"/>
          <w:sz w:val="44"/>
          <w:szCs w:val="44"/>
          <w:lang w:val="en-US" w:eastAsia="zh-CN"/>
        </w:rPr>
        <w:sectPr>
          <w:pgSz w:w="16838" w:h="11906" w:orient="landscape"/>
          <w:pgMar w:top="567" w:right="567" w:bottom="567" w:left="567" w:header="851" w:footer="992" w:gutter="0"/>
          <w:pgNumType w:fmt="numberInDash"/>
          <w:cols w:space="425" w:num="1"/>
          <w:docGrid w:type="lines" w:linePitch="312" w:charSpace="0"/>
        </w:sectPr>
      </w:pPr>
    </w:p>
    <w:p w14:paraId="2FCB5839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rPr>
          <w:rFonts w:hint="eastAsia" w:ascii="方正仿宋_GB2312" w:hAnsi="方正仿宋_GB2312" w:eastAsia="方正仿宋_GB2312" w:cs="方正仿宋_GB2312"/>
          <w:sz w:val="32"/>
          <w:szCs w:val="40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40"/>
          <w:lang w:val="en-US" w:eastAsia="zh-CN"/>
        </w:rPr>
        <w:t>表2</w:t>
      </w:r>
    </w:p>
    <w:p w14:paraId="54184AFF"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项目名称：                       市场调研</w:t>
      </w:r>
    </w:p>
    <w:tbl>
      <w:tblPr>
        <w:tblStyle w:val="1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3"/>
        <w:gridCol w:w="554"/>
        <w:gridCol w:w="2201"/>
        <w:gridCol w:w="1239"/>
        <w:gridCol w:w="2719"/>
        <w:gridCol w:w="828"/>
        <w:gridCol w:w="1102"/>
        <w:gridCol w:w="1376"/>
        <w:gridCol w:w="874"/>
        <w:gridCol w:w="691"/>
        <w:gridCol w:w="828"/>
        <w:gridCol w:w="1194"/>
        <w:gridCol w:w="1851"/>
      </w:tblGrid>
      <w:tr w14:paraId="74590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 w14:paraId="62D2C6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3947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4C6C6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设备支持信息互联互通情况。是否单独收费。</w:t>
            </w: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1、设备的兼容性（是否需要兼容其他现有的设备）：请各厂家自行描述</w:t>
            </w: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信息接口（是否需要对接如HIS、LIS、PACS系统等）：请各厂家自行描述。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58AC9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生产产品是否属于环境标志产品或节能产品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69FD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专机专用耗材（若耗材品种多，可另附表，同时注明耗材名称、耗材价格、是否阳光采购、是否带量采购等）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9E803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国家相关标准或者规范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DF893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目前国家主流的技术水平及工业路线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FDA6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国家对于本类产品的兼容性及安全性等方面的要求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AE7F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相关产品的未来发展趋势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3BC5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质保后维保费率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3949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本产品客户的地域分布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8FC2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同行业竞争对手名称及本企业的竞争水平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C572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是否能进行全省范围内供货。如不能，请明示可以供货的地市范围</w:t>
            </w:r>
          </w:p>
        </w:tc>
      </w:tr>
      <w:tr w14:paraId="54E796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auto"/>
            <w:vAlign w:val="center"/>
          </w:tcPr>
          <w:p w14:paraId="5DBF6EE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0" w:type="auto"/>
          </w:tcPr>
          <w:p w14:paraId="665F64FE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26CF028F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27234529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66544BD2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20DCB5F7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42C28013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16AC8807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12D98F9E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37D2C631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0439B6BA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2C751A72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1FC8CAD1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</w:tr>
      <w:tr w14:paraId="6FE8B2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auto"/>
            <w:vAlign w:val="center"/>
          </w:tcPr>
          <w:p w14:paraId="27F6CAE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0" w:type="auto"/>
          </w:tcPr>
          <w:p w14:paraId="01F4CC23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1705F78E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6232ECE2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4A7F005D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4669174E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12A707A2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5EB52B00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7B030FE3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0573D438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561D40CA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3F1FB59A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5759C2F0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</w:tr>
      <w:tr w14:paraId="2E3BA8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auto"/>
            <w:vAlign w:val="center"/>
          </w:tcPr>
          <w:p w14:paraId="639FBDF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0" w:type="auto"/>
          </w:tcPr>
          <w:p w14:paraId="7F46A2A4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12AD2134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6CAAAC8D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01C3A63A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73A39DA4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4B7ED1A7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6BE8B9A2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10BF022A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73015F5C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012984F9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439836F0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77A33944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</w:tr>
    </w:tbl>
    <w:p w14:paraId="2C4D27CA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00" w:lineRule="exact"/>
        <w:jc w:val="center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sz w:val="24"/>
          <w:szCs w:val="24"/>
          <w:vertAlign w:val="baseli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sz w:val="24"/>
          <w:szCs w:val="24"/>
          <w:vertAlign w:val="baseline"/>
          <w:lang w:val="en-US" w:eastAsia="zh-CN"/>
        </w:rPr>
        <w:t>生产厂家（代理商）名称（盖章）：              授权代表签字：                日期：</w:t>
      </w:r>
    </w:p>
    <w:p w14:paraId="15E89E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rPr>
          <w:rFonts w:hint="eastAsia" w:ascii="方正仿宋_GB2312" w:hAnsi="方正仿宋_GB2312" w:eastAsia="方正仿宋_GB2312" w:cs="方正仿宋_GB2312"/>
          <w:lang w:val="en-US" w:eastAsia="zh-CN"/>
        </w:rPr>
        <w:sectPr>
          <w:pgSz w:w="16838" w:h="11906" w:orient="landscape"/>
          <w:pgMar w:top="567" w:right="567" w:bottom="567" w:left="567" w:header="851" w:footer="992" w:gutter="0"/>
          <w:pgNumType w:fmt="numberInDash"/>
          <w:cols w:space="425" w:num="1"/>
          <w:docGrid w:type="lines" w:linePitch="312" w:charSpace="0"/>
        </w:sectPr>
      </w:pPr>
    </w:p>
    <w:p w14:paraId="46F85512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rPr>
          <w:rFonts w:hint="eastAsia" w:ascii="方正仿宋_GB2312" w:hAnsi="方正仿宋_GB2312" w:eastAsia="方正仿宋_GB2312" w:cs="方正仿宋_GB2312"/>
          <w:sz w:val="32"/>
          <w:szCs w:val="40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40"/>
          <w:lang w:val="en-US" w:eastAsia="zh-CN"/>
        </w:rPr>
        <w:t>表3</w:t>
      </w:r>
    </w:p>
    <w:p w14:paraId="16B1761C"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项目名称：     市场调研</w:t>
      </w:r>
    </w:p>
    <w:tbl>
      <w:tblPr>
        <w:tblStyle w:val="13"/>
        <w:tblpPr w:leftFromText="180" w:rightFromText="180" w:vertAnchor="text" w:horzAnchor="page" w:tblpX="1027" w:tblpY="144"/>
        <w:tblOverlap w:val="never"/>
        <w:tblW w:w="1508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5"/>
        <w:gridCol w:w="945"/>
        <w:gridCol w:w="1825"/>
        <w:gridCol w:w="2141"/>
        <w:gridCol w:w="1477"/>
        <w:gridCol w:w="1825"/>
        <w:gridCol w:w="983"/>
        <w:gridCol w:w="870"/>
        <w:gridCol w:w="870"/>
        <w:gridCol w:w="1410"/>
        <w:gridCol w:w="2288"/>
      </w:tblGrid>
      <w:tr w14:paraId="656179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2" w:hRule="atLeast"/>
        </w:trPr>
        <w:tc>
          <w:tcPr>
            <w:tcW w:w="0" w:type="auto"/>
            <w:vAlign w:val="center"/>
          </w:tcPr>
          <w:p w14:paraId="164E10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8125B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半年内在四川省可交付的设备数量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73C7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质保期支持原厂质保，（如有不包含在质保内的易损件或零部件需单独列明）</w:t>
            </w:r>
          </w:p>
        </w:tc>
        <w:tc>
          <w:tcPr>
            <w:tcW w:w="2141" w:type="dxa"/>
            <w:shd w:val="clear" w:color="auto" w:fill="auto"/>
            <w:vAlign w:val="center"/>
          </w:tcPr>
          <w:p w14:paraId="1FBDE7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响应时间（_____小时内电话响应，_____小时内到达现场）</w:t>
            </w:r>
          </w:p>
        </w:tc>
        <w:tc>
          <w:tcPr>
            <w:tcW w:w="1477" w:type="dxa"/>
            <w:shd w:val="clear" w:color="auto" w:fill="auto"/>
            <w:vAlign w:val="center"/>
          </w:tcPr>
          <w:p w14:paraId="14A254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是否在四川设立售后办事处，办事处共多少处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16737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是否在四川有常驻维修工程师，共多少人，其中针对本项目调研的产品多少人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717EB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后续是否能提供培训及技术支持服务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0EB78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后续是否能提供运行维护服务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6DE6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后续是否能提供升级更新服务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FA104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售后服务中备品备件、易损件的供给情况及价格明细</w:t>
            </w:r>
          </w:p>
        </w:tc>
        <w:tc>
          <w:tcPr>
            <w:tcW w:w="2288" w:type="dxa"/>
            <w:shd w:val="clear" w:color="auto" w:fill="auto"/>
            <w:vAlign w:val="center"/>
          </w:tcPr>
          <w:p w14:paraId="5F8895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生产企业类型（请填写大型、中型、小型、微型）</w:t>
            </w:r>
          </w:p>
        </w:tc>
      </w:tr>
      <w:tr w14:paraId="333D1B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0" w:type="auto"/>
            <w:shd w:val="clear" w:color="auto" w:fill="auto"/>
            <w:vAlign w:val="center"/>
          </w:tcPr>
          <w:p w14:paraId="2EEA11C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0" w:type="auto"/>
          </w:tcPr>
          <w:p w14:paraId="09F3D582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3CE20F16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141" w:type="dxa"/>
          </w:tcPr>
          <w:p w14:paraId="39FBCCBB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477" w:type="dxa"/>
          </w:tcPr>
          <w:p w14:paraId="65C8CA59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17C1036F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6344A8B9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4A7AF938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4538396A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6F1949F9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288" w:type="dxa"/>
          </w:tcPr>
          <w:p w14:paraId="18F31ACF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</w:tr>
      <w:tr w14:paraId="472634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0" w:type="auto"/>
            <w:shd w:val="clear" w:color="auto" w:fill="auto"/>
            <w:vAlign w:val="center"/>
          </w:tcPr>
          <w:p w14:paraId="2CEEF02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0" w:type="auto"/>
          </w:tcPr>
          <w:p w14:paraId="71F03525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0AEE2A18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141" w:type="dxa"/>
          </w:tcPr>
          <w:p w14:paraId="66300874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477" w:type="dxa"/>
          </w:tcPr>
          <w:p w14:paraId="3C0C01DC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66FBF47E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1A60AF0B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183D23C2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09933FFD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1255E482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288" w:type="dxa"/>
          </w:tcPr>
          <w:p w14:paraId="637515DA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</w:tr>
      <w:tr w14:paraId="64AB2B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0" w:type="auto"/>
            <w:shd w:val="clear" w:color="auto" w:fill="auto"/>
            <w:vAlign w:val="center"/>
          </w:tcPr>
          <w:p w14:paraId="6541F8C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0" w:type="auto"/>
          </w:tcPr>
          <w:p w14:paraId="0AE38645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3D096064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141" w:type="dxa"/>
          </w:tcPr>
          <w:p w14:paraId="70AD407D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477" w:type="dxa"/>
          </w:tcPr>
          <w:p w14:paraId="2AE0CF96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438E7CAF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2EA4DA27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202A0665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5CDCDD7E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0" w:type="auto"/>
          </w:tcPr>
          <w:p w14:paraId="2DBD9DC0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288" w:type="dxa"/>
          </w:tcPr>
          <w:p w14:paraId="3E1D0834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sz w:val="44"/>
                <w:szCs w:val="44"/>
                <w:vertAlign w:val="baseline"/>
                <w:lang w:val="en-US" w:eastAsia="zh-CN"/>
              </w:rPr>
            </w:pPr>
          </w:p>
        </w:tc>
      </w:tr>
    </w:tbl>
    <w:p w14:paraId="494F18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210" w:firstLineChars="100"/>
        <w:outlineLvl w:val="9"/>
        <w:rPr>
          <w:rFonts w:hint="eastAsia" w:ascii="方正仿宋_GB2312" w:hAnsi="方正仿宋_GB2312" w:eastAsia="方正仿宋_GB2312" w:cs="方正仿宋_GB2312"/>
          <w:lang w:val="en-US" w:eastAsia="zh-CN"/>
        </w:rPr>
      </w:pPr>
    </w:p>
    <w:p w14:paraId="50DDB9DE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00" w:lineRule="exact"/>
        <w:jc w:val="center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sz w:val="24"/>
          <w:szCs w:val="24"/>
          <w:vertAlign w:val="baseli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sz w:val="24"/>
          <w:szCs w:val="24"/>
          <w:vertAlign w:val="baseline"/>
          <w:lang w:val="en-US" w:eastAsia="zh-CN"/>
        </w:rPr>
        <w:t>生产厂家（代理商）名称（盖章）：              授权代表签字：                日期：</w:t>
      </w:r>
    </w:p>
    <w:p w14:paraId="25140F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321" w:firstLineChars="100"/>
        <w:outlineLvl w:val="9"/>
        <w:rPr>
          <w:rFonts w:hint="eastAsia" w:ascii="方正仿宋_GB2312" w:hAnsi="方正仿宋_GB2312" w:eastAsia="方正仿宋_GB2312" w:cs="方正仿宋_GB2312"/>
          <w:b/>
          <w:bCs/>
          <w:sz w:val="32"/>
          <w:szCs w:val="40"/>
          <w:lang w:val="en-US" w:eastAsia="zh-CN"/>
        </w:rPr>
      </w:pPr>
    </w:p>
    <w:p w14:paraId="6B6C8C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outlineLvl w:val="9"/>
        <w:rPr>
          <w:rFonts w:hint="eastAsia" w:ascii="方正仿宋_GB2312" w:hAnsi="方正仿宋_GB2312" w:eastAsia="方正仿宋_GB2312" w:cs="方正仿宋_GB2312"/>
          <w:sz w:val="36"/>
          <w:szCs w:val="44"/>
          <w:lang w:val="en-US" w:eastAsia="zh-CN"/>
        </w:rPr>
        <w:sectPr>
          <w:pgSz w:w="16838" w:h="11906" w:orient="landscape"/>
          <w:pgMar w:top="567" w:right="567" w:bottom="567" w:left="567" w:header="851" w:footer="992" w:gutter="0"/>
          <w:pgNumType w:fmt="numberInDash"/>
          <w:cols w:space="425" w:num="1"/>
          <w:docGrid w:type="lines" w:linePitch="312" w:charSpace="0"/>
        </w:sectPr>
      </w:pPr>
    </w:p>
    <w:p w14:paraId="5ECC4722"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rPr>
          <w:rFonts w:hint="eastAsia" w:ascii="方正仿宋_GB2312" w:hAnsi="方正仿宋_GB2312" w:eastAsia="方正仿宋_GB2312" w:cs="方正仿宋_GB2312"/>
          <w:lang w:val="en-US" w:eastAsia="zh-CN"/>
        </w:rPr>
      </w:pPr>
      <w:bookmarkStart w:id="9" w:name="_Toc4178"/>
      <w:r>
        <w:rPr>
          <w:rFonts w:hint="eastAsia" w:ascii="方正仿宋_GB2312" w:hAnsi="方正仿宋_GB2312" w:eastAsia="方正仿宋_GB2312" w:cs="方正仿宋_GB2312"/>
          <w:b/>
          <w:kern w:val="44"/>
          <w:sz w:val="44"/>
          <w:szCs w:val="24"/>
          <w:lang w:val="en-US" w:eastAsia="zh-CN" w:bidi="ar-SA"/>
        </w:rPr>
        <w:t>七、</w:t>
      </w:r>
      <w:r>
        <w:rPr>
          <w:rFonts w:hint="eastAsia" w:ascii="方正仿宋_GB2312" w:hAnsi="方正仿宋_GB2312" w:eastAsia="方正仿宋_GB2312" w:cs="方正仿宋_GB2312"/>
          <w:lang w:val="en-US" w:eastAsia="zh-CN"/>
        </w:rPr>
        <w:t>相关建议</w:t>
      </w:r>
      <w:bookmarkEnd w:id="9"/>
    </w:p>
    <w:tbl>
      <w:tblPr>
        <w:tblStyle w:val="1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1"/>
        <w:gridCol w:w="9657"/>
      </w:tblGrid>
      <w:tr w14:paraId="0610AB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3" w:hRule="atLeast"/>
        </w:trPr>
        <w:tc>
          <w:tcPr>
            <w:tcW w:w="133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7F25C566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方正仿宋_GB2312" w:hAnsi="方正仿宋_GB2312" w:eastAsia="方正仿宋_GB2312" w:cs="方正仿宋_GB2312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0"/>
                <w:szCs w:val="22"/>
                <w:vertAlign w:val="baseline"/>
                <w:lang w:val="en-US" w:eastAsia="zh-CN"/>
              </w:rPr>
              <w:t>序号</w:t>
            </w:r>
          </w:p>
        </w:tc>
        <w:tc>
          <w:tcPr>
            <w:tcW w:w="9657" w:type="dxa"/>
            <w:tcBorders>
              <w:top w:val="single" w:color="auto" w:sz="4" w:space="0"/>
              <w:left w:val="single" w:color="auto" w:sz="4" w:space="0"/>
            </w:tcBorders>
          </w:tcPr>
          <w:p w14:paraId="60B4694A">
            <w:pPr>
              <w:pStyle w:val="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0"/>
                <w:szCs w:val="22"/>
                <w:vertAlign w:val="baseline"/>
                <w:lang w:val="en-US" w:eastAsia="zh-CN"/>
              </w:rPr>
              <w:t>建议修改内容：（注：若供应商针对以上功能要求、配置要求等有修改建议，可在本处列明，并列明建议的具体原因）</w:t>
            </w:r>
          </w:p>
        </w:tc>
      </w:tr>
      <w:tr w14:paraId="3F6D0E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1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EDFF0C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方正仿宋_GB2312" w:hAnsi="方正仿宋_GB2312" w:eastAsia="方正仿宋_GB2312" w:cs="方正仿宋_GB2312"/>
                <w:vertAlign w:val="baseline"/>
                <w:lang w:val="en-US" w:eastAsia="zh-CN"/>
              </w:rPr>
            </w:pPr>
          </w:p>
        </w:tc>
        <w:tc>
          <w:tcPr>
            <w:tcW w:w="9657" w:type="dxa"/>
            <w:tcBorders>
              <w:left w:val="single" w:color="auto" w:sz="4" w:space="0"/>
              <w:bottom w:val="single" w:color="auto" w:sz="4" w:space="0"/>
            </w:tcBorders>
          </w:tcPr>
          <w:p w14:paraId="5CD69E45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方正仿宋_GB2312" w:hAnsi="方正仿宋_GB2312" w:eastAsia="方正仿宋_GB2312" w:cs="方正仿宋_GB2312"/>
                <w:vertAlign w:val="baseline"/>
                <w:lang w:val="en-US" w:eastAsia="zh-CN"/>
              </w:rPr>
            </w:pPr>
          </w:p>
        </w:tc>
      </w:tr>
      <w:tr w14:paraId="45C751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1" w:type="dxa"/>
            <w:tcBorders>
              <w:top w:val="single" w:color="auto" w:sz="4" w:space="0"/>
            </w:tcBorders>
          </w:tcPr>
          <w:p w14:paraId="21E12466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方正仿宋_GB2312" w:hAnsi="方正仿宋_GB2312" w:eastAsia="方正仿宋_GB2312" w:cs="方正仿宋_GB2312"/>
                <w:vertAlign w:val="baseline"/>
                <w:lang w:val="en-US" w:eastAsia="zh-CN"/>
              </w:rPr>
            </w:pPr>
          </w:p>
        </w:tc>
        <w:tc>
          <w:tcPr>
            <w:tcW w:w="9657" w:type="dxa"/>
            <w:tcBorders>
              <w:top w:val="single" w:color="auto" w:sz="4" w:space="0"/>
            </w:tcBorders>
          </w:tcPr>
          <w:p w14:paraId="495D15A9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方正仿宋_GB2312" w:hAnsi="方正仿宋_GB2312" w:eastAsia="方正仿宋_GB2312" w:cs="方正仿宋_GB2312"/>
                <w:vertAlign w:val="baseline"/>
                <w:lang w:val="en-US" w:eastAsia="zh-CN"/>
              </w:rPr>
            </w:pPr>
          </w:p>
        </w:tc>
      </w:tr>
      <w:tr w14:paraId="56449A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1" w:type="dxa"/>
          </w:tcPr>
          <w:p w14:paraId="41EB9F46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方正仿宋_GB2312" w:hAnsi="方正仿宋_GB2312" w:eastAsia="方正仿宋_GB2312" w:cs="方正仿宋_GB2312"/>
                <w:vertAlign w:val="baseline"/>
                <w:lang w:val="en-US" w:eastAsia="zh-CN"/>
              </w:rPr>
            </w:pPr>
          </w:p>
        </w:tc>
        <w:tc>
          <w:tcPr>
            <w:tcW w:w="9657" w:type="dxa"/>
          </w:tcPr>
          <w:p w14:paraId="32B0A649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方正仿宋_GB2312" w:hAnsi="方正仿宋_GB2312" w:eastAsia="方正仿宋_GB2312" w:cs="方正仿宋_GB2312"/>
                <w:vertAlign w:val="baseline"/>
                <w:lang w:val="en-US" w:eastAsia="zh-CN"/>
              </w:rPr>
            </w:pPr>
          </w:p>
        </w:tc>
      </w:tr>
      <w:tr w14:paraId="6E3D82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1" w:type="dxa"/>
          </w:tcPr>
          <w:p w14:paraId="59F8471B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方正仿宋_GB2312" w:hAnsi="方正仿宋_GB2312" w:eastAsia="方正仿宋_GB2312" w:cs="方正仿宋_GB2312"/>
                <w:vertAlign w:val="baseline"/>
                <w:lang w:val="en-US" w:eastAsia="zh-CN"/>
              </w:rPr>
            </w:pPr>
          </w:p>
        </w:tc>
        <w:tc>
          <w:tcPr>
            <w:tcW w:w="9657" w:type="dxa"/>
          </w:tcPr>
          <w:p w14:paraId="60A3E132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eastAsia" w:ascii="方正仿宋_GB2312" w:hAnsi="方正仿宋_GB2312" w:eastAsia="方正仿宋_GB2312" w:cs="方正仿宋_GB2312"/>
                <w:vertAlign w:val="baseline"/>
                <w:lang w:val="en-US" w:eastAsia="zh-CN"/>
              </w:rPr>
            </w:pPr>
          </w:p>
        </w:tc>
      </w:tr>
      <w:tr w14:paraId="543828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1" w:type="dxa"/>
          </w:tcPr>
          <w:p w14:paraId="6D9B1124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方正仿宋_GB2312" w:hAnsi="方正仿宋_GB2312" w:eastAsia="方正仿宋_GB2312" w:cs="方正仿宋_GB2312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vertAlign w:val="baseline"/>
                <w:lang w:val="en-US" w:eastAsia="zh-CN"/>
              </w:rPr>
              <w:t>.........</w:t>
            </w:r>
          </w:p>
        </w:tc>
        <w:tc>
          <w:tcPr>
            <w:tcW w:w="9657" w:type="dxa"/>
          </w:tcPr>
          <w:p w14:paraId="11FC20E0">
            <w:pPr>
              <w:pStyle w:val="4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方正仿宋_GB2312" w:hAnsi="方正仿宋_GB2312" w:eastAsia="方正仿宋_GB2312" w:cs="方正仿宋_GB2312"/>
                <w:vertAlign w:val="baseline"/>
                <w:lang w:val="en-US" w:eastAsia="zh-CN"/>
              </w:rPr>
            </w:pPr>
          </w:p>
        </w:tc>
      </w:tr>
    </w:tbl>
    <w:p w14:paraId="1A8C567F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rPr>
          <w:rFonts w:hint="eastAsia" w:ascii="方正仿宋_GB2312" w:hAnsi="方正仿宋_GB2312" w:eastAsia="方正仿宋_GB2312" w:cs="方正仿宋_GB2312"/>
          <w:lang w:val="en-US" w:eastAsia="zh-CN"/>
        </w:rPr>
        <w:sectPr>
          <w:pgSz w:w="11906" w:h="16838"/>
          <w:pgMar w:top="567" w:right="567" w:bottom="567" w:left="567" w:header="851" w:footer="992" w:gutter="0"/>
          <w:pgNumType w:fmt="numberInDash"/>
          <w:cols w:space="425" w:num="1"/>
          <w:docGrid w:type="lines" w:linePitch="312" w:charSpace="0"/>
        </w:sectPr>
      </w:pPr>
    </w:p>
    <w:p w14:paraId="0179D3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  <w:lang w:val="en-US" w:eastAsia="zh-CN"/>
        </w:rPr>
        <w:t xml:space="preserve">注：在《医疗设备市场调研明细及供应商响应表》中所涉及的附件佐证材料均需提供装订成册。 </w:t>
      </w:r>
    </w:p>
    <w:p w14:paraId="310943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方正仿宋_GB2312" w:hAnsi="方正仿宋_GB2312" w:eastAsia="方正仿宋_GB2312" w:cs="方正仿宋_GB231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sz w:val="32"/>
          <w:szCs w:val="32"/>
          <w:lang w:val="en-US" w:eastAsia="zh-CN"/>
        </w:rPr>
        <w:t>注：本附件涉及的相关内容盖章扫描为一个PDF，文件命名：“生产厂家+四川省县域医共体设备更新建设项目医疗设备（血透类）市场调研公告资料”上传至指定位置，原件于调研当日递交至调研项目组。</w:t>
      </w:r>
    </w:p>
    <w:sectPr>
      <w:pgSz w:w="11906" w:h="16838"/>
      <w:pgMar w:top="567" w:right="567" w:bottom="567" w:left="56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70A885B-46A1-4EF5-B09F-68D72F010B4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16B59B98-9BDC-4CA8-970C-40E2E064071F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67238057-B858-4880-92A3-0C6B12D4872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77A55F">
    <w:pPr>
      <w:pStyle w:val="9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  <a:effectLst/>
                    </wps:spPr>
                    <wps:txbx>
                      <w:txbxContent>
                        <w:sdt>
                          <w:sdtPr>
                            <w:id w:val="147459338"/>
                          </w:sdtPr>
                          <w:sdtContent>
                            <w:p w14:paraId="51CA65E6">
                              <w:pPr>
                                <w:pStyle w:val="9"/>
                                <w:jc w:val="center"/>
                              </w:pPr>
                              <w:r>
                                <w:rPr>
                                  <w:rFonts w:hint="eastAsia" w:asciiTheme="minorEastAsia" w:hAnsiTheme="minorEastAsia" w:cstheme="minorEastAsia"/>
                                  <w:sz w:val="28"/>
                                  <w:szCs w:val="28"/>
                                </w:rPr>
                                <w:fldChar w:fldCharType="begin"/>
                              </w:r>
                              <w:r>
                                <w:rPr>
                                  <w:rFonts w:hint="eastAsia" w:asciiTheme="minorEastAsia" w:hAnsiTheme="minorEastAsia" w:cstheme="minorEastAsia"/>
                                  <w:sz w:val="28"/>
                                  <w:szCs w:val="28"/>
                                </w:rPr>
                                <w:instrText xml:space="preserve"> PAGE   \* MERGEFORMAT </w:instrText>
                              </w:r>
                              <w:r>
                                <w:rPr>
                                  <w:rFonts w:hint="eastAsia" w:asciiTheme="minorEastAsia" w:hAnsiTheme="minorEastAsia" w:cstheme="minorEastAsia"/>
                                  <w:sz w:val="28"/>
                                  <w:szCs w:val="28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inorEastAsia" w:hAnsiTheme="minorEastAsia" w:cstheme="minorEastAsia"/>
                                  <w:sz w:val="28"/>
                                  <w:szCs w:val="28"/>
                                  <w:lang w:val="zh-CN"/>
                                </w:rPr>
                                <w:t>-</w:t>
                              </w:r>
                              <w:r>
                                <w:rPr>
                                  <w:rFonts w:asciiTheme="minorEastAsia" w:hAnsiTheme="minorEastAsia" w:cstheme="minorEastAsia"/>
                                  <w:sz w:val="28"/>
                                  <w:szCs w:val="28"/>
                                </w:rPr>
                                <w:t xml:space="preserve"> 51 -</w:t>
                              </w:r>
                              <w:r>
                                <w:rPr>
                                  <w:rFonts w:hint="eastAsia" w:asciiTheme="minorEastAsia" w:hAnsiTheme="minorEastAsia" w:cstheme="minorEastAsia"/>
                                  <w:sz w:val="28"/>
                                  <w:szCs w:val="28"/>
                                  <w:lang w:val="zh-CN"/>
                                </w:rPr>
                                <w:fldChar w:fldCharType="end"/>
                              </w:r>
                            </w:p>
                          </w:sdtContent>
                        </w:sdt>
                        <w:p w14:paraId="50513933">
                          <w:pPr>
                            <w:pStyle w:val="3"/>
                          </w:pP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zql5uc8AAAAF&#10;AQAADwAAAAAAAAABACAAAAAiAAAAZHJzL2Rvd25yZXYueG1sUEsBAhQAFAAAAAgAh07iQPBAlRrs&#10;AQAA1QMAAA4AAAAAAAAAAQAgAAAAHgEAAGRycy9lMm9Eb2MueG1sUEsFBgAAAAAGAAYAWQEAAHwF&#10;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id w:val="147459338"/>
                    </w:sdtPr>
                    <w:sdtContent>
                      <w:p w14:paraId="51CA65E6">
                        <w:pPr>
                          <w:pStyle w:val="9"/>
                          <w:jc w:val="center"/>
                        </w:pPr>
                        <w:r>
                          <w:rPr>
                            <w:rFonts w:hint="eastAsia" w:asciiTheme="minorEastAsia" w:hAnsiTheme="minorEastAsia" w:cstheme="minorEastAsia"/>
                            <w:sz w:val="28"/>
                            <w:szCs w:val="28"/>
                          </w:rPr>
                          <w:fldChar w:fldCharType="begin"/>
                        </w:r>
                        <w:r>
                          <w:rPr>
                            <w:rFonts w:hint="eastAsia" w:asciiTheme="minorEastAsia" w:hAnsiTheme="minorEastAsia" w:cstheme="minorEastAsia"/>
                            <w:sz w:val="28"/>
                            <w:szCs w:val="28"/>
                          </w:rPr>
                          <w:instrText xml:space="preserve"> PAGE   \* MERGEFORMAT </w:instrText>
                        </w:r>
                        <w:r>
                          <w:rPr>
                            <w:rFonts w:hint="eastAsia" w:asciiTheme="minorEastAsia" w:hAnsiTheme="minorEastAsia" w:cstheme="minorEastAsia"/>
                            <w:sz w:val="28"/>
                            <w:szCs w:val="28"/>
                          </w:rPr>
                          <w:fldChar w:fldCharType="separate"/>
                        </w:r>
                        <w:r>
                          <w:rPr>
                            <w:rFonts w:asciiTheme="minorEastAsia" w:hAnsiTheme="minorEastAsia" w:cstheme="minorEastAsia"/>
                            <w:sz w:val="28"/>
                            <w:szCs w:val="28"/>
                            <w:lang w:val="zh-CN"/>
                          </w:rPr>
                          <w:t>-</w:t>
                        </w:r>
                        <w:r>
                          <w:rPr>
                            <w:rFonts w:asciiTheme="minorEastAsia" w:hAnsiTheme="minorEastAsia" w:cstheme="minorEastAsia"/>
                            <w:sz w:val="28"/>
                            <w:szCs w:val="28"/>
                          </w:rPr>
                          <w:t xml:space="preserve"> 51 -</w:t>
                        </w:r>
                        <w:r>
                          <w:rPr>
                            <w:rFonts w:hint="eastAsia" w:asciiTheme="minorEastAsia" w:hAnsiTheme="minorEastAsia" w:cstheme="minorEastAsia"/>
                            <w:sz w:val="28"/>
                            <w:szCs w:val="28"/>
                            <w:lang w:val="zh-CN"/>
                          </w:rPr>
                          <w:fldChar w:fldCharType="end"/>
                        </w:r>
                      </w:p>
                    </w:sdtContent>
                  </w:sdt>
                  <w:p w14:paraId="50513933">
                    <w:pPr>
                      <w:pStyle w:val="3"/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610EF9"/>
    <w:multiLevelType w:val="singleLevel"/>
    <w:tmpl w:val="08610EF9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74A3FBA9"/>
    <w:multiLevelType w:val="singleLevel"/>
    <w:tmpl w:val="74A3FBA9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7D083EFF"/>
    <w:multiLevelType w:val="singleLevel"/>
    <w:tmpl w:val="7D083EFF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VjYWFiZmE0MGE1YTU0YmU5MjcwZTZhY2I4ZTZjNmYifQ=="/>
  </w:docVars>
  <w:rsids>
    <w:rsidRoot w:val="4B287458"/>
    <w:rsid w:val="000E7233"/>
    <w:rsid w:val="002C18D7"/>
    <w:rsid w:val="002F48AD"/>
    <w:rsid w:val="00473FD3"/>
    <w:rsid w:val="00496331"/>
    <w:rsid w:val="005914B5"/>
    <w:rsid w:val="00697C3A"/>
    <w:rsid w:val="00823E73"/>
    <w:rsid w:val="00850787"/>
    <w:rsid w:val="009315CE"/>
    <w:rsid w:val="00B03C9F"/>
    <w:rsid w:val="00B15D7D"/>
    <w:rsid w:val="00B2159C"/>
    <w:rsid w:val="00B477EB"/>
    <w:rsid w:val="00C320FF"/>
    <w:rsid w:val="00C87D61"/>
    <w:rsid w:val="00CC27E9"/>
    <w:rsid w:val="00CF2392"/>
    <w:rsid w:val="00EC586B"/>
    <w:rsid w:val="00EF6528"/>
    <w:rsid w:val="0102464B"/>
    <w:rsid w:val="02A4473E"/>
    <w:rsid w:val="03841267"/>
    <w:rsid w:val="046163BD"/>
    <w:rsid w:val="05A61526"/>
    <w:rsid w:val="07F53F0C"/>
    <w:rsid w:val="07F61915"/>
    <w:rsid w:val="083B668E"/>
    <w:rsid w:val="096C7886"/>
    <w:rsid w:val="09776735"/>
    <w:rsid w:val="09A967D3"/>
    <w:rsid w:val="0AA92149"/>
    <w:rsid w:val="0AC408EF"/>
    <w:rsid w:val="0B837CD8"/>
    <w:rsid w:val="0C785420"/>
    <w:rsid w:val="0E35096D"/>
    <w:rsid w:val="0EE71CEC"/>
    <w:rsid w:val="1111746F"/>
    <w:rsid w:val="16DB7D9C"/>
    <w:rsid w:val="18A55B20"/>
    <w:rsid w:val="19B720BD"/>
    <w:rsid w:val="1FCD7B3D"/>
    <w:rsid w:val="200603BB"/>
    <w:rsid w:val="24107A5A"/>
    <w:rsid w:val="2553373E"/>
    <w:rsid w:val="25D80104"/>
    <w:rsid w:val="26AB75C6"/>
    <w:rsid w:val="2A4B17EC"/>
    <w:rsid w:val="2A7F24D7"/>
    <w:rsid w:val="2AAD5793"/>
    <w:rsid w:val="2F462582"/>
    <w:rsid w:val="335C698B"/>
    <w:rsid w:val="33884F17"/>
    <w:rsid w:val="34A55F9D"/>
    <w:rsid w:val="39F65FF8"/>
    <w:rsid w:val="3AAD7959"/>
    <w:rsid w:val="3DE24298"/>
    <w:rsid w:val="3F2C4235"/>
    <w:rsid w:val="3FBC4F17"/>
    <w:rsid w:val="401502D8"/>
    <w:rsid w:val="40CE7240"/>
    <w:rsid w:val="4101653E"/>
    <w:rsid w:val="413466DE"/>
    <w:rsid w:val="42174798"/>
    <w:rsid w:val="427B3283"/>
    <w:rsid w:val="43F131F9"/>
    <w:rsid w:val="44642F7F"/>
    <w:rsid w:val="465935F7"/>
    <w:rsid w:val="473A6169"/>
    <w:rsid w:val="4A68578C"/>
    <w:rsid w:val="4B287458"/>
    <w:rsid w:val="4D836F41"/>
    <w:rsid w:val="4DBF5582"/>
    <w:rsid w:val="4E8060D3"/>
    <w:rsid w:val="4ECA431F"/>
    <w:rsid w:val="4F182303"/>
    <w:rsid w:val="4F2C307E"/>
    <w:rsid w:val="4F733FCE"/>
    <w:rsid w:val="4F9D2BE2"/>
    <w:rsid w:val="50A4033F"/>
    <w:rsid w:val="50FA084A"/>
    <w:rsid w:val="553F1691"/>
    <w:rsid w:val="57455B02"/>
    <w:rsid w:val="58B31BBE"/>
    <w:rsid w:val="5A9B11BD"/>
    <w:rsid w:val="5EC724E8"/>
    <w:rsid w:val="63DE7B29"/>
    <w:rsid w:val="64B8007F"/>
    <w:rsid w:val="669B5489"/>
    <w:rsid w:val="693F75A4"/>
    <w:rsid w:val="69D62CEB"/>
    <w:rsid w:val="69E20BB3"/>
    <w:rsid w:val="6A9A681C"/>
    <w:rsid w:val="6BAE4DF5"/>
    <w:rsid w:val="6D04414F"/>
    <w:rsid w:val="6D33079A"/>
    <w:rsid w:val="6E24248F"/>
    <w:rsid w:val="6F433E0D"/>
    <w:rsid w:val="6FDD4169"/>
    <w:rsid w:val="6FE70C3C"/>
    <w:rsid w:val="70756031"/>
    <w:rsid w:val="70D4799F"/>
    <w:rsid w:val="7193299D"/>
    <w:rsid w:val="7289422C"/>
    <w:rsid w:val="72A526E9"/>
    <w:rsid w:val="730C37A2"/>
    <w:rsid w:val="73665A81"/>
    <w:rsid w:val="74100DB8"/>
    <w:rsid w:val="74D50584"/>
    <w:rsid w:val="7A6B6A55"/>
    <w:rsid w:val="7DB55ED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jc w:val="center"/>
      <w:outlineLvl w:val="0"/>
    </w:pPr>
    <w:rPr>
      <w:rFonts w:asciiTheme="minorAscii" w:hAnsiTheme="minorAscii"/>
      <w:b/>
      <w:kern w:val="44"/>
      <w:sz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/>
      <w:b/>
      <w:bCs/>
      <w:sz w:val="24"/>
      <w:szCs w:val="32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"/>
    <w:basedOn w:val="1"/>
    <w:qFormat/>
    <w:uiPriority w:val="0"/>
    <w:pPr>
      <w:spacing w:after="120"/>
    </w:pPr>
  </w:style>
  <w:style w:type="paragraph" w:styleId="7">
    <w:name w:val="toc 3"/>
    <w:basedOn w:val="1"/>
    <w:next w:val="1"/>
    <w:qFormat/>
    <w:uiPriority w:val="0"/>
    <w:pPr>
      <w:ind w:left="840" w:leftChars="400"/>
    </w:pPr>
  </w:style>
  <w:style w:type="paragraph" w:styleId="8">
    <w:name w:val="Balloon Text"/>
    <w:basedOn w:val="1"/>
    <w:link w:val="17"/>
    <w:qFormat/>
    <w:uiPriority w:val="0"/>
    <w:rPr>
      <w:sz w:val="18"/>
      <w:szCs w:val="18"/>
    </w:rPr>
  </w:style>
  <w:style w:type="paragraph" w:styleId="9">
    <w:name w:val="footer"/>
    <w:basedOn w:val="1"/>
    <w:link w:val="16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5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1"/>
    <w:basedOn w:val="1"/>
    <w:next w:val="1"/>
    <w:qFormat/>
    <w:uiPriority w:val="0"/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5">
    <w:name w:val="页眉 Char"/>
    <w:basedOn w:val="14"/>
    <w:link w:val="10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6">
    <w:name w:val="页脚 Char"/>
    <w:basedOn w:val="14"/>
    <w:link w:val="9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7">
    <w:name w:val="批注框文本 Char"/>
    <w:basedOn w:val="14"/>
    <w:link w:val="8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8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styleId="19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e11232de-bc9d-4c6f-ace4-639c6aa69e51</errorID>
      <errorWord>（</errorWord>
      <group>L1_Punc</group>
      <groupName>标点问题</groupName>
      <ability>L2_Punc</ability>
      <abilityName>标点符号检查</abilityName>
      <candidateList/>
      <explain>同一形式括号套用。</explain>
      <paraID>3434D417</paraID>
      <start>26</start>
      <end>27</end>
      <status>ignored</status>
      <modifiedWord/>
      <trackRevisions>false</trackRevisions>
    </reviewItem>
    <reviewItem>
      <errorID>5d7c269d-4121-4d31-99fa-734034890acf</errorID>
      <errorWord>）</errorWord>
      <group>L1_Punc</group>
      <groupName>标点问题</groupName>
      <ability>L2_Punc</ability>
      <abilityName>标点符号检查</abilityName>
      <candidateList/>
      <explain>同一形式括号套用。</explain>
      <paraID>3434D417</paraID>
      <start>31</start>
      <end>32</end>
      <status>ignored</status>
      <modifiedWord/>
      <trackRevisions>false</trackRevisions>
    </reviewItem>
    <reviewItem>
      <errorID>db074821-4fac-4393-bbe8-a30fd28d4a93</errorID>
      <errorWord>（</errorWord>
      <group>L1_Punc</group>
      <groupName>标点问题</groupName>
      <ability>L2_Punc</ability>
      <abilityName>标点符号检查</abilityName>
      <candidateList/>
      <explain>此处标点可能未正确匹配，请检查句子中是否存在标点冗余、缺失或使用错误的情况。</explain>
      <paraID>265F99D9</paraID>
      <start>36</start>
      <end>37</end>
      <status>ignored</status>
      <modifiedWord/>
      <trackRevisions>false</trackRevisions>
    </reviewItem>
    <reviewItem>
      <errorID>7bcd749d-868d-4b94-ae1a-4141333716fa</errorID>
      <errorWord>（</errorWord>
      <group>L1_Punc</group>
      <groupName>标点问题</groupName>
      <ability>L2_Punc</ability>
      <abilityName>标点符号检查</abilityName>
      <candidateList/>
      <explain>同一形式括号套用。</explain>
      <paraID>2DCF9BE3</paraID>
      <start>31</start>
      <end>32</end>
      <status>ignored</status>
      <modifiedWord/>
      <trackRevisions>false</trackRevisions>
    </reviewItem>
    <reviewItem>
      <errorID>72d8c6e5-df7d-4487-9e32-8791434e877f</errorID>
      <errorWord>）</errorWord>
      <group>L1_Punc</group>
      <groupName>标点问题</groupName>
      <ability>L2_Punc</ability>
      <abilityName>标点符号检查</abilityName>
      <candidateList/>
      <explain>同一形式括号套用。</explain>
      <paraID>2DCF9BE3</paraID>
      <start>66</start>
      <end>67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6357d45-d9a7-46ff-b47a-011023acf7d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16</Pages>
  <Words>2479</Words>
  <Characters>2540</Characters>
  <Lines>95</Lines>
  <Paragraphs>26</Paragraphs>
  <TotalTime>8</TotalTime>
  <ScaleCrop>false</ScaleCrop>
  <LinksUpToDate>false</LinksUpToDate>
  <CharactersWithSpaces>2981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2024-12-18T09:32:00Z</dcterms:created>
  <dc:creator>中航技-巫嵬伟</dc:creator>
  <cp:lastModifiedBy>林健</cp:lastModifiedBy>
  <cp:lastPrinted>2024-12-18T11:52:00Z</cp:lastPrinted>
  <dcterms:modified xsi:type="dcterms:W3CDTF">2026-03-31T10:19:55Z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37E3C43A37524F3B9F9A3B4C1F65254C_13</vt:lpwstr>
  </property>
  <property fmtid="{D5CDD505-2E9C-101B-9397-08002B2CF9AE}" pid="4" name="KSOTemplateDocerSaveRecord">
    <vt:lpwstr>eyJoZGlkIjoiYzAzYTQ2NzkzMzdiZmVhYzE1NmQxZjgxMmYzZDYxZjkiLCJ1c2VySWQiOiIxNjE0NzIzNzA0In0=</vt:lpwstr>
  </property>
</Properties>
</file>