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肠道支架</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20358"/>
      <w:bookmarkStart w:id="2" w:name="_Toc62832406"/>
      <w:bookmarkStart w:id="3" w:name="_Toc471310326"/>
      <w:bookmarkStart w:id="4" w:name="_Toc1907"/>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四川省人民医院肠道支架采购项目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1063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1786"/>
        <w:gridCol w:w="1493"/>
        <w:gridCol w:w="2440"/>
        <w:gridCol w:w="1206"/>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肠道支架</w:t>
            </w: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江苏臣诺医疗器械有限公司</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国械注准20243130812</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CN-C-20×120-L-I-8×600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G4373245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200支</w:t>
            </w:r>
          </w:p>
        </w:tc>
      </w:tr>
      <w:tr w14:paraId="2FB46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28C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BEA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肠道支架</w:t>
            </w: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D32F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江苏臣诺医疗器械有限公司</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B9B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国械注准20243130812</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0609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CN-C-20×80-L-I-8×600</w:t>
            </w:r>
            <w:bookmarkStart w:id="91" w:name="_GoBack"/>
            <w:bookmarkEnd w:id="91"/>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DCEE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G4373252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077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1CA00F1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E23E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EC2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CF2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肠道支架</w:t>
            </w: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7B0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江苏臣诺医疗器械有限公司</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B17D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国械注准20243130812</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6549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CN-C-22×80-L-I-8×600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05F1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G4373269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9D2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7E06116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B04A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B76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CDBC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肠道支架</w:t>
            </w: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5332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江苏臣诺医疗器械有限公司</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B2EA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国械注准20243130812</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F974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CN-C-24×80-L-I-8×600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4292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G4373262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6DE5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61DF670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6B12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6A8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A74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肠道支架</w:t>
            </w: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833D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江苏臣诺医疗器械有限公司</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3DBF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国械注准20243130812</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DE5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CN-C-26×100-L-I-8×600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B55E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G4373246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5FC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6F17863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EF95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311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50C9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肠道支架</w:t>
            </w: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6CF6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江苏臣诺医疗器械有限公司</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074D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国械注准20243130812</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581E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CN-C-20×100-L-I-8×600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7FA6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G4373265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3065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continue"/>
            <w:tcBorders>
              <w:left w:val="single" w:color="000000" w:sz="4" w:space="0"/>
              <w:right w:val="single" w:color="000000" w:sz="4" w:space="0"/>
            </w:tcBorders>
            <w:shd w:val="clear" w:color="auto" w:fill="auto"/>
            <w:vAlign w:val="center"/>
          </w:tcPr>
          <w:p w14:paraId="5F76C28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CFD3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B9E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781E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肠道支架</w:t>
            </w:r>
          </w:p>
        </w:tc>
        <w:tc>
          <w:tcPr>
            <w:tcW w:w="17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B1F1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江苏臣诺医疗器械有限公司</w:t>
            </w: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A318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国械注准20243130812</w:t>
            </w:r>
          </w:p>
        </w:tc>
        <w:tc>
          <w:tcPr>
            <w:tcW w:w="2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FF59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CN-C-22×100-L-I-8×600</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0FEF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G4373257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8321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支</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D671D3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145FD313">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7163"/>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17905"/>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989"/>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19987"/>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21519"/>
      <w:bookmarkStart w:id="47" w:name="_Toc3023"/>
      <w:bookmarkStart w:id="48" w:name="_Toc16029"/>
      <w:bookmarkStart w:id="49" w:name="_Toc11352"/>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22676"/>
      <w:bookmarkStart w:id="53" w:name="_Toc4305"/>
      <w:bookmarkStart w:id="54" w:name="_Toc30971"/>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15526"/>
      <w:bookmarkStart w:id="66" w:name="_Toc27661"/>
      <w:bookmarkStart w:id="67" w:name="_Toc25638"/>
      <w:bookmarkStart w:id="68" w:name="_Toc11351"/>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12967"/>
      <w:bookmarkStart w:id="72" w:name="_Toc16435"/>
      <w:bookmarkStart w:id="73" w:name="_Toc23967"/>
      <w:bookmarkStart w:id="74" w:name="_Toc1074"/>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6839"/>
      <w:bookmarkStart w:id="78" w:name="_Toc24806"/>
      <w:bookmarkStart w:id="79" w:name="_Toc31686"/>
      <w:bookmarkStart w:id="80" w:name="_Toc21082"/>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0DD15F2-3016-4F1C-8CE9-68792EC96D8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54BD865-1241-43C8-AE1A-616B0D8C831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B3AAA97-DC3D-4574-8042-730F5673DAD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995FA56-CD4E-44C4-AFF4-E05C60DDB668}"/>
  </w:font>
  <w:font w:name="方正小标宋_GBK">
    <w:panose1 w:val="02000000000000000000"/>
    <w:charset w:val="86"/>
    <w:family w:val="script"/>
    <w:pitch w:val="default"/>
    <w:sig w:usb0="A00002BF" w:usb1="38CF7CFA" w:usb2="00082016" w:usb3="00000000" w:csb0="00040001" w:csb1="00000000"/>
    <w:embedRegular r:id="rId5" w:fontKey="{F6721108-1C19-456A-BE13-37CA3068D84A}"/>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4D427F1"/>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597114"/>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8B60321"/>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6</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2026-07-14T00:52:25Z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