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一次性使用电子膀胱内窥镜导管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471310326"/>
      <w:bookmarkStart w:id="3" w:name="_Toc3240"/>
      <w:bookmarkStart w:id="4" w:name="_Toc6283240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一次性使用电子膀胱内窥镜导管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一次性使用电子膀胱肾盂内窥镜导管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广州瑞派医疗器械有限责任公司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粤械注准20222061181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RP-U-C0201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S242432/G3739287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200盒</w:t>
            </w:r>
          </w:p>
        </w:tc>
      </w:tr>
      <w:bookmarkEnd w:id="95"/>
      <w:tr w14:paraId="12E6E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F433">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bookmarkStart w:id="96" w:name="_GoBack" w:colFirst="6" w:colLast="6"/>
            <w:bookmarkEnd w:id="96"/>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DAFA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一次性使用电子膀胱内窥镜导管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FEA53">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广州瑞派医疗器械有限责任公司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BBD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粤械注准20222061095</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B2DF">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RP-U-C0102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340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S242427/G3739249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0C5B">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0491D3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bl>
    <w:p w14:paraId="3BCA382B">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52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6482"/>
      <w:bookmarkStart w:id="51" w:name="_Toc11352"/>
      <w:bookmarkStart w:id="52" w:name="_Toc1482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30971"/>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2015"/>
      <w:bookmarkStart w:id="69" w:name="_Toc20589"/>
      <w:bookmarkStart w:id="70" w:name="_Toc25638"/>
      <w:bookmarkStart w:id="71" w:name="_Toc2766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12967"/>
      <w:bookmarkStart w:id="76" w:name="_Toc23967"/>
      <w:bookmarkStart w:id="77" w:name="_Toc2041"/>
      <w:bookmarkStart w:id="78" w:name="_Toc1074"/>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31686"/>
      <w:bookmarkStart w:id="82" w:name="_Toc1369"/>
      <w:bookmarkStart w:id="83" w:name="_Toc2683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59B4573-1706-434D-AA42-D7F7BE1FE94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C08D894-02B0-4850-9577-111AA2BFF08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393BE81-19A8-436D-985D-5B8C5A35B7D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D644643-20B5-4289-89FC-248AAC27ADCD}"/>
  </w:font>
  <w:font w:name="方正小标宋_GBK">
    <w:panose1 w:val="02000000000000000000"/>
    <w:charset w:val="86"/>
    <w:family w:val="script"/>
    <w:pitch w:val="default"/>
    <w:sig w:usb0="A00002BF" w:usb1="38CF7CFA" w:usb2="00082016" w:usb3="00000000" w:csb0="00040001" w:csb1="00000000"/>
    <w:embedRegular r:id="rId5" w:fontKey="{34C46078-96D3-41E0-88BC-DE828461452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3AF3A60"/>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670E5F"/>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97591B"/>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2</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2026-05-14T02:56:17Z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