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5BAA5">
      <w:pPr>
        <w:adjustRightInd w:val="0"/>
        <w:snapToGrid w:val="0"/>
        <w:jc w:val="center"/>
        <w:rPr>
          <w:rFonts w:hint="eastAsia" w:ascii="Times New Roman" w:hAnsi="Times New Roman" w:cs="Times New Roman"/>
          <w:b/>
          <w:bCs/>
          <w:sz w:val="36"/>
          <w:szCs w:val="36"/>
          <w:lang w:val="en-US" w:eastAsia="zh-CN"/>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医院2026年医用计量器具校准服务项目</w:t>
      </w:r>
    </w:p>
    <w:p w14:paraId="22C0E21B">
      <w:pPr>
        <w:adjustRightInd w:val="0"/>
        <w:snapToGrid w:val="0"/>
        <w:jc w:val="center"/>
        <w:rPr>
          <w:rFonts w:ascii="Times New Roman" w:hAnsi="Times New Roman" w:cs="Times New Roman"/>
          <w:sz w:val="24"/>
          <w:szCs w:val="24"/>
        </w:rPr>
      </w:pPr>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医用计量器具校准服务</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9976" w:type="dxa"/>
        <w:tblInd w:w="0" w:type="dxa"/>
        <w:tblLayout w:type="fixed"/>
        <w:tblCellMar>
          <w:top w:w="0" w:type="dxa"/>
          <w:left w:w="108" w:type="dxa"/>
          <w:bottom w:w="0" w:type="dxa"/>
          <w:right w:w="108" w:type="dxa"/>
        </w:tblCellMar>
      </w:tblPr>
      <w:tblGrid>
        <w:gridCol w:w="704"/>
        <w:gridCol w:w="2658"/>
        <w:gridCol w:w="2482"/>
        <w:gridCol w:w="2046"/>
        <w:gridCol w:w="2086"/>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2658"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482" w:type="dxa"/>
            <w:tcBorders>
              <w:top w:val="single" w:color="auto" w:sz="4" w:space="0"/>
              <w:left w:val="nil"/>
              <w:bottom w:val="single" w:color="auto" w:sz="4" w:space="0"/>
              <w:right w:val="single" w:color="auto" w:sz="4" w:space="0"/>
            </w:tcBorders>
            <w:shd w:val="clear" w:color="auto" w:fill="auto"/>
            <w:vAlign w:val="center"/>
          </w:tcPr>
          <w:p w14:paraId="50AE9BB5">
            <w:pPr>
              <w:widowControl/>
              <w:jc w:val="center"/>
              <w:rPr>
                <w:rFonts w:hint="eastAsia" w:ascii="Times New Roman" w:hAnsi="Times New Roman" w:cs="Times New Roman" w:eastAsiaTheme="minorEastAsia"/>
                <w:b/>
                <w:bCs/>
                <w:color w:val="000000"/>
                <w:kern w:val="0"/>
                <w:szCs w:val="21"/>
                <w:lang w:val="en-US" w:eastAsia="zh-CN"/>
              </w:rPr>
            </w:pPr>
            <w:r>
              <w:rPr>
                <w:rFonts w:hint="eastAsia" w:ascii="Times New Roman" w:hAnsi="Times New Roman" w:cs="Times New Roman"/>
                <w:b/>
                <w:bCs/>
                <w:color w:val="000000"/>
                <w:kern w:val="0"/>
                <w:szCs w:val="21"/>
                <w:lang w:val="en-US" w:eastAsia="zh-CN"/>
              </w:rPr>
              <w:t>检测要求</w:t>
            </w:r>
          </w:p>
        </w:tc>
        <w:tc>
          <w:tcPr>
            <w:tcW w:w="204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086"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2658"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2026年医用计量器具校准服务</w:t>
            </w:r>
            <w:r>
              <w:rPr>
                <w:rFonts w:hint="eastAsia" w:ascii="仿宋" w:hAnsi="仿宋" w:eastAsia="仿宋"/>
                <w:sz w:val="24"/>
                <w:szCs w:val="24"/>
                <w:lang w:val="zh-CN"/>
              </w:rPr>
              <w:t>项目</w:t>
            </w:r>
          </w:p>
        </w:tc>
        <w:tc>
          <w:tcPr>
            <w:tcW w:w="2482" w:type="dxa"/>
            <w:tcBorders>
              <w:top w:val="single" w:color="auto" w:sz="4" w:space="0"/>
              <w:left w:val="nil"/>
              <w:bottom w:val="single" w:color="auto" w:sz="4" w:space="0"/>
              <w:right w:val="single" w:color="auto" w:sz="4" w:space="0"/>
            </w:tcBorders>
            <w:shd w:val="clear" w:color="auto" w:fill="auto"/>
            <w:vAlign w:val="center"/>
          </w:tcPr>
          <w:p w14:paraId="5A451CB3">
            <w:pPr>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按照国家计量法规要求对我院医疗设备开展计量检测服务</w:t>
            </w:r>
          </w:p>
        </w:tc>
        <w:tc>
          <w:tcPr>
            <w:tcW w:w="204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086"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检测项详见清单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w:t>
      </w:r>
      <w:bookmarkStart w:id="0" w:name="_GoBack"/>
      <w:bookmarkEnd w:id="0"/>
      <w:r>
        <w:rPr>
          <w:rFonts w:hint="eastAsia" w:ascii="Times New Roman" w:hAnsi="Times New Roman" w:cs="Times New Roman"/>
          <w:sz w:val="24"/>
          <w:szCs w:val="24"/>
          <w:lang w:val="en-US" w:eastAsia="zh-CN"/>
        </w:rPr>
        <w:t>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详细计量检测服务方案及对应价格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color w:val="auto"/>
          <w:sz w:val="24"/>
          <w:szCs w:val="24"/>
          <w:lang w:val="en-US" w:eastAsia="zh-CN"/>
        </w:rPr>
      </w:pPr>
      <w:r>
        <w:rPr>
          <w:rFonts w:hint="eastAsia" w:ascii="Times New Roman" w:hAnsi="Times New Roman" w:cs="Times New Roman"/>
          <w:color w:val="auto"/>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auto"/>
          <w:sz w:val="24"/>
          <w:szCs w:val="24"/>
          <w:lang w:val="en-US" w:eastAsia="zh-CN"/>
        </w:rPr>
      </w:pPr>
      <w:r>
        <w:rPr>
          <w:rFonts w:hint="eastAsia" w:ascii="仿宋" w:hAnsi="仿宋" w:eastAsia="仿宋" w:cs="仿宋"/>
          <w:b w:val="0"/>
          <w:bCs w:val="0"/>
          <w:color w:val="auto"/>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请现场参会时，携带1份计量检测服务清单（不填报价，需盖公章）格式见附件。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3F70319"/>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08000B"/>
    <w:rsid w:val="30705C59"/>
    <w:rsid w:val="315275DB"/>
    <w:rsid w:val="31CD1C87"/>
    <w:rsid w:val="31D91E8E"/>
    <w:rsid w:val="31F824A8"/>
    <w:rsid w:val="3233319D"/>
    <w:rsid w:val="33513599"/>
    <w:rsid w:val="336E037A"/>
    <w:rsid w:val="337D32A8"/>
    <w:rsid w:val="34A97AA1"/>
    <w:rsid w:val="34F17969"/>
    <w:rsid w:val="35312C27"/>
    <w:rsid w:val="353233C7"/>
    <w:rsid w:val="3547435C"/>
    <w:rsid w:val="35E14113"/>
    <w:rsid w:val="36400E11"/>
    <w:rsid w:val="367833CB"/>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5CF4032"/>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9987648"/>
    <w:rsid w:val="69A5466F"/>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311171"/>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1272</Words>
  <Characters>1362</Characters>
  <Lines>9</Lines>
  <Paragraphs>2</Paragraphs>
  <TotalTime>6</TotalTime>
  <ScaleCrop>false</ScaleCrop>
  <LinksUpToDate>false</LinksUpToDate>
  <CharactersWithSpaces>1480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2026-10-15T08:07:31Z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