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一次性使用胃管（带导丝聚氨酯鼻肠管）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1919"/>
      <w:bookmarkStart w:id="3" w:name="_Toc20358"/>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四川省人民医院一次性使用胃管（带导丝聚氨酯鼻肠管）采购项目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1058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 xml:space="preserve">一次性使用胃管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苏州市亚新医疗用品有限公司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苏械注准20142140494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带导丝胃管： 3.3mm(F10)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S389670/G4763814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400只</w:t>
            </w:r>
          </w:p>
        </w:tc>
      </w:tr>
      <w:bookmarkEnd w:id="91"/>
      <w:tr w14:paraId="32660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ABBF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A84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 xml:space="preserve">一次性使用胃管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6E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苏州市亚新医疗用品有限公司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45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苏械注准20142140494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02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带导丝胃管：4.0mm(F12)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A4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 xml:space="preserve"> S389669/G4763805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98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只</w:t>
            </w:r>
          </w:p>
        </w:tc>
        <w:tc>
          <w:tcPr>
            <w:tcW w:w="835" w:type="dxa"/>
            <w:vMerge w:val="continue"/>
            <w:tcBorders>
              <w:left w:val="single" w:color="000000" w:sz="4" w:space="0"/>
              <w:right w:val="single" w:color="000000" w:sz="4" w:space="0"/>
            </w:tcBorders>
            <w:shd w:val="clear" w:color="auto" w:fill="auto"/>
            <w:vAlign w:val="center"/>
          </w:tcPr>
          <w:p w14:paraId="763A999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4969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DE9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AED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 xml:space="preserve">一次性使用胃管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1E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苏州市亚新医疗用品有限公司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E2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苏械注准20142140494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CD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带导丝胃管：4.7mm(F14)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54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S389667/G4763801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5BD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405AA3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726B1A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11352"/>
      <w:bookmarkStart w:id="48" w:name="_Toc16029"/>
      <w:bookmarkStart w:id="49" w:name="_Toc1482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31838"/>
      <w:bookmarkStart w:id="53" w:name="_Toc17857"/>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5526"/>
      <w:bookmarkStart w:id="66" w:name="_Toc27661"/>
      <w:bookmarkStart w:id="67" w:name="_Toc11351"/>
      <w:bookmarkStart w:id="68" w:name="_Toc25638"/>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041"/>
      <w:bookmarkStart w:id="72" w:name="_Toc1074"/>
      <w:bookmarkStart w:id="73" w:name="_Toc12967"/>
      <w:bookmarkStart w:id="74" w:name="_Toc16435"/>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6839"/>
      <w:bookmarkStart w:id="79" w:name="_Toc21082"/>
      <w:bookmarkStart w:id="80" w:name="_Toc2480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89EAFF-16C1-40DF-A6D8-93B263BEF8C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8BBA63-E317-4FD6-96B6-A8F0CC82E8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F0B9E7E-2053-47BF-A37B-E96C38177DA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E71F48E-4DD5-4DA8-B861-BAE42BFFA12D}"/>
  </w:font>
  <w:font w:name="方正小标宋_GBK">
    <w:panose1 w:val="02000000000000000000"/>
    <w:charset w:val="86"/>
    <w:family w:val="script"/>
    <w:pitch w:val="default"/>
    <w:sig w:usb0="A00002BF" w:usb1="38CF7CFA" w:usb2="00082016" w:usb3="00000000" w:csb0="00040001" w:csb1="00000000"/>
    <w:embedRegular r:id="rId5" w:fontKey="{57CA7069-1AAF-42A3-B5D0-45BCA48BF2E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8D17F0"/>
    <w:rsid w:val="3CB274A9"/>
    <w:rsid w:val="3CBD5CF5"/>
    <w:rsid w:val="3D071832"/>
    <w:rsid w:val="3D3D4FC4"/>
    <w:rsid w:val="3DD40A28"/>
    <w:rsid w:val="3DD516A1"/>
    <w:rsid w:val="3DE7514C"/>
    <w:rsid w:val="3E09759C"/>
    <w:rsid w:val="3E5D4E8E"/>
    <w:rsid w:val="3E781447"/>
    <w:rsid w:val="3FE25336"/>
    <w:rsid w:val="405C7E57"/>
    <w:rsid w:val="40672DDF"/>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352CFB"/>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A560EA"/>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2</TotalTime>
  <ScaleCrop>false</ScaleCrop>
  <LinksUpToDate>false</LinksUpToDate>
  <CharactersWithSpaces>3879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2026-07-13T09:06:03Z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